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DB634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B634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23.11.2020 N 3073-р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&lt;О внесении изменений в распоряжение Правительства РФ от 12.10.2019 N 2406-р&gt;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B634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B6341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B6341">
      <w:pPr>
        <w:pStyle w:val="ConsPlusNormal"/>
        <w:jc w:val="both"/>
        <w:outlineLvl w:val="0"/>
      </w:pPr>
    </w:p>
    <w:p w:rsidR="00000000" w:rsidRDefault="00DB634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DB6341">
      <w:pPr>
        <w:pStyle w:val="ConsPlusTitle"/>
        <w:jc w:val="center"/>
      </w:pPr>
    </w:p>
    <w:p w:rsidR="00000000" w:rsidRDefault="00DB6341">
      <w:pPr>
        <w:pStyle w:val="ConsPlusTitle"/>
        <w:jc w:val="center"/>
      </w:pPr>
      <w:r>
        <w:t>РАСПОРЯЖЕНИЕ</w:t>
      </w:r>
    </w:p>
    <w:p w:rsidR="00000000" w:rsidRDefault="00DB6341">
      <w:pPr>
        <w:pStyle w:val="ConsPlusTitle"/>
        <w:jc w:val="center"/>
      </w:pPr>
      <w:r>
        <w:t>от 23 ноября 2020 г. N 3073-р</w:t>
      </w:r>
    </w:p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2" w:tooltip="ИЗМЕНЕНИЯ,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Россий</w:t>
      </w:r>
      <w:r>
        <w:t>ской Федерации от 12 октября 2019 г. N 2406-р (Собрание законодательства Российской Федерации, 2019, N 42, ст. 5979; 2020, N 18, ст. 2958; N 42, ст. 6692).</w:t>
      </w:r>
    </w:p>
    <w:p w:rsidR="00000000" w:rsidRDefault="00DB6341">
      <w:pPr>
        <w:pStyle w:val="ConsPlusNormal"/>
        <w:spacing w:before="240"/>
        <w:ind w:firstLine="540"/>
        <w:jc w:val="both"/>
      </w:pPr>
      <w:bookmarkStart w:id="1" w:name="Par7"/>
      <w:bookmarkEnd w:id="1"/>
      <w:r>
        <w:t xml:space="preserve">2. Настоящее распоряжение вступает в силу с 1 января 2021 г., за исключением </w:t>
      </w:r>
      <w:hyperlink w:anchor="Par474" w:tooltip="21) позицию, касающуюся J07, изложить в следующей редакции:" w:history="1">
        <w:r>
          <w:rPr>
            <w:color w:val="0000FF"/>
          </w:rPr>
          <w:t>подпункта 21 пункта 1</w:t>
        </w:r>
      </w:hyperlink>
      <w:r>
        <w:t xml:space="preserve"> изменений, утвержденных настоящим распоряжением, который вступает в силу по истечении 7 дней после дня официального опубликования настоящего распоряжения.</w:t>
      </w:r>
    </w:p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jc w:val="right"/>
      </w:pPr>
      <w:r>
        <w:t>Предс</w:t>
      </w:r>
      <w:r>
        <w:t>едатель Правительства</w:t>
      </w:r>
    </w:p>
    <w:p w:rsidR="00000000" w:rsidRDefault="00DB6341">
      <w:pPr>
        <w:pStyle w:val="ConsPlusNormal"/>
        <w:jc w:val="right"/>
      </w:pPr>
      <w:r>
        <w:t>Российской Федерации</w:t>
      </w:r>
    </w:p>
    <w:p w:rsidR="00000000" w:rsidRDefault="00DB6341">
      <w:pPr>
        <w:pStyle w:val="ConsPlusNormal"/>
        <w:jc w:val="right"/>
      </w:pPr>
      <w:r>
        <w:t>М.МИШУСТИН</w:t>
      </w:r>
    </w:p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jc w:val="right"/>
        <w:outlineLvl w:val="0"/>
      </w:pPr>
      <w:r>
        <w:t>Утверждены</w:t>
      </w:r>
    </w:p>
    <w:p w:rsidR="00000000" w:rsidRDefault="00DB6341">
      <w:pPr>
        <w:pStyle w:val="ConsPlusNormal"/>
        <w:jc w:val="right"/>
      </w:pPr>
      <w:r>
        <w:t>распоряжением Правительства</w:t>
      </w:r>
    </w:p>
    <w:p w:rsidR="00000000" w:rsidRDefault="00DB6341">
      <w:pPr>
        <w:pStyle w:val="ConsPlusNormal"/>
        <w:jc w:val="right"/>
      </w:pPr>
      <w:r>
        <w:t>Российской Федерации</w:t>
      </w:r>
    </w:p>
    <w:p w:rsidR="00000000" w:rsidRDefault="00DB6341">
      <w:pPr>
        <w:pStyle w:val="ConsPlusNormal"/>
        <w:jc w:val="right"/>
      </w:pPr>
      <w:r>
        <w:t>от 23 ноября 2020 г. N 3073-р</w:t>
      </w:r>
    </w:p>
    <w:p w:rsidR="00000000" w:rsidRDefault="00DB6341">
      <w:pPr>
        <w:pStyle w:val="ConsPlusNormal"/>
        <w:jc w:val="both"/>
      </w:pPr>
    </w:p>
    <w:p w:rsidR="00000000" w:rsidRDefault="00DB6341">
      <w:pPr>
        <w:pStyle w:val="ConsPlusTitle"/>
        <w:jc w:val="center"/>
      </w:pPr>
      <w:bookmarkStart w:id="2" w:name="Par22"/>
      <w:bookmarkEnd w:id="2"/>
      <w:r>
        <w:t>ИЗМЕНЕНИЯ,</w:t>
      </w:r>
    </w:p>
    <w:p w:rsidR="00000000" w:rsidRDefault="00DB6341">
      <w:pPr>
        <w:pStyle w:val="ConsPlusTitle"/>
        <w:jc w:val="center"/>
      </w:pPr>
      <w:r>
        <w:t>КОТОРЫЕ ВНОСЯТСЯ В РАСПОРЯЖЕНИЕ ПРАВИТЕЛЬСТВА РОССИЙСКОЙ</w:t>
      </w:r>
    </w:p>
    <w:p w:rsidR="00000000" w:rsidRDefault="00DB6341">
      <w:pPr>
        <w:pStyle w:val="ConsPlusTitle"/>
        <w:jc w:val="center"/>
      </w:pPr>
      <w:r>
        <w:t>ФЕДЕРАЦИИ ОТ 12 ОКТЯБРЯ 2019 Г. N 2406-Р</w:t>
      </w:r>
    </w:p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1. В </w:t>
      </w:r>
      <w:hyperlink r:id="rId10" w:history="1">
        <w:r>
          <w:rPr>
            <w:color w:val="0000FF"/>
          </w:rPr>
          <w:t>приложении N 1</w:t>
        </w:r>
      </w:hyperlink>
      <w:r>
        <w:t xml:space="preserve"> к указанному распоряжению:</w:t>
      </w:r>
    </w:p>
    <w:p w:rsidR="00000000" w:rsidRDefault="00DB6341">
      <w:pPr>
        <w:pStyle w:val="ConsPlusNormal"/>
        <w:spacing w:before="24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позицию</w:t>
        </w:r>
      </w:hyperlink>
      <w:r>
        <w:t>, касающуюся A03AA,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B6341">
            <w:pPr>
              <w:pStyle w:val="ConsPlusNormal"/>
              <w:jc w:val="center"/>
            </w:pPr>
            <w:r>
              <w:t>"A03AA</w:t>
            </w:r>
          </w:p>
        </w:tc>
        <w:tc>
          <w:tcPr>
            <w:tcW w:w="2608" w:type="dxa"/>
          </w:tcPr>
          <w:p w:rsidR="00000000" w:rsidRDefault="00DB634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 пролонгированного дейст</w:t>
            </w:r>
            <w:r>
              <w:t>вия;</w:t>
            </w:r>
          </w:p>
          <w:p w:rsidR="00000000" w:rsidRDefault="00DB634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DB6341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B63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подкожного введения";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позицию</w:t>
        </w:r>
      </w:hyperlink>
      <w:r>
        <w:t>, касающуюся A07EC,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B6341">
            <w:pPr>
              <w:pStyle w:val="ConsPlusNormal"/>
              <w:jc w:val="center"/>
            </w:pPr>
            <w:r>
              <w:t>"A07EC</w:t>
            </w:r>
          </w:p>
        </w:tc>
        <w:tc>
          <w:tcPr>
            <w:tcW w:w="2608" w:type="dxa"/>
          </w:tcPr>
          <w:p w:rsidR="00000000" w:rsidRDefault="00DB634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суппозитории ректал</w:t>
            </w:r>
            <w:r>
              <w:t>ьные;</w:t>
            </w:r>
          </w:p>
          <w:p w:rsidR="00000000" w:rsidRDefault="00DB6341">
            <w:pPr>
              <w:pStyle w:val="ConsPlusNormal"/>
            </w:pPr>
            <w:r>
              <w:t>суспензия ректальная;</w:t>
            </w:r>
          </w:p>
          <w:p w:rsidR="00000000" w:rsidRDefault="00DB6341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000000" w:rsidRDefault="00DB63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B634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DB6341">
            <w:pPr>
              <w:pStyle w:val="ConsPlusNormal"/>
            </w:pPr>
            <w:r>
              <w:t xml:space="preserve">таблетки пролонгированного </w:t>
            </w:r>
            <w:r>
              <w:t>действия;</w:t>
            </w:r>
          </w:p>
          <w:p w:rsidR="00000000" w:rsidRDefault="00DB634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позицию</w:t>
        </w:r>
      </w:hyperlink>
      <w:r>
        <w:t>, касающуюся A10BA,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B6341">
            <w:pPr>
              <w:pStyle w:val="ConsPlusNormal"/>
              <w:jc w:val="center"/>
            </w:pPr>
            <w:r>
              <w:t>"A10BA</w:t>
            </w:r>
          </w:p>
        </w:tc>
        <w:tc>
          <w:tcPr>
            <w:tcW w:w="2608" w:type="dxa"/>
          </w:tcPr>
          <w:p w:rsidR="00000000" w:rsidRDefault="00DB6341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таблетки;</w:t>
            </w:r>
          </w:p>
          <w:p w:rsidR="00000000" w:rsidRDefault="00DB6341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B6341">
            <w:pPr>
              <w:pStyle w:val="ConsPlusNormal"/>
            </w:pPr>
            <w:r>
              <w:t>таблетки, п</w:t>
            </w:r>
            <w:r>
              <w:t>окрытые пленочной оболочкой;</w:t>
            </w:r>
          </w:p>
          <w:p w:rsidR="00000000" w:rsidRDefault="00DB6341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B63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B634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00000" w:rsidRDefault="00DB6341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>4)</w:t>
      </w:r>
      <w:r>
        <w:t xml:space="preserve"> позиции, касающиеся </w:t>
      </w:r>
      <w:hyperlink r:id="rId14" w:history="1">
        <w:r>
          <w:rPr>
            <w:color w:val="0000FF"/>
          </w:rPr>
          <w:t>A10BH</w:t>
        </w:r>
      </w:hyperlink>
      <w:r>
        <w:t xml:space="preserve">, </w:t>
      </w:r>
      <w:hyperlink r:id="rId15" w:history="1">
        <w:r>
          <w:rPr>
            <w:color w:val="0000FF"/>
          </w:rPr>
          <w:t>A10BJ</w:t>
        </w:r>
      </w:hyperlink>
      <w:r>
        <w:t xml:space="preserve"> и </w:t>
      </w:r>
      <w:hyperlink r:id="rId16" w:history="1">
        <w:r>
          <w:rPr>
            <w:color w:val="0000FF"/>
          </w:rPr>
          <w:t>A10BK</w:t>
        </w:r>
      </w:hyperlink>
      <w:r>
        <w:t>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"A10BH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5) </w:t>
      </w:r>
      <w:hyperlink r:id="rId17" w:history="1">
        <w:r>
          <w:rPr>
            <w:color w:val="0000FF"/>
          </w:rPr>
          <w:t>позицию</w:t>
        </w:r>
      </w:hyperlink>
      <w:r>
        <w:t>, касающуюся B01AC,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"B01AC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 xml:space="preserve">таблетки, покрытые пленочной </w:t>
            </w:r>
            <w:r>
              <w:t>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6) </w:t>
      </w:r>
      <w:hyperlink r:id="rId18" w:history="1">
        <w:r>
          <w:rPr>
            <w:color w:val="0000FF"/>
          </w:rPr>
          <w:t>позицию</w:t>
        </w:r>
      </w:hyperlink>
      <w:r>
        <w:t>, касающуюся B02BX,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"B02BX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B6341">
            <w:pPr>
              <w:pStyle w:val="ConsPlusNormal"/>
            </w:pPr>
            <w:r>
              <w:t>раствор для инъекций;</w:t>
            </w:r>
          </w:p>
          <w:p w:rsidR="00000000" w:rsidRDefault="00DB634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00000" w:rsidRDefault="00DB6341">
            <w:pPr>
              <w:pStyle w:val="ConsPlusNormal"/>
            </w:pPr>
            <w:r>
              <w:t>таблетки";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7) </w:t>
      </w:r>
      <w:hyperlink r:id="rId19" w:history="1">
        <w:r>
          <w:rPr>
            <w:color w:val="0000FF"/>
          </w:rPr>
          <w:t>позицию</w:t>
        </w:r>
      </w:hyperlink>
      <w:r>
        <w:t>, касающуюся B03XA,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B6341">
            <w:pPr>
              <w:pStyle w:val="ConsPlusNormal"/>
            </w:pPr>
            <w:r>
              <w:t>"B03XA</w:t>
            </w:r>
          </w:p>
        </w:tc>
        <w:tc>
          <w:tcPr>
            <w:tcW w:w="2608" w:type="dxa"/>
          </w:tcPr>
          <w:p w:rsidR="00000000" w:rsidRDefault="00DB634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DB6341">
            <w:pPr>
              <w:pStyle w:val="ConsPlusNormal"/>
            </w:pPr>
            <w:r>
              <w:t>раствор для внутривенного и подкожного введения"</w:t>
            </w:r>
            <w:r>
              <w:t>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8) </w:t>
      </w:r>
      <w:hyperlink r:id="rId20" w:history="1">
        <w:r>
          <w:rPr>
            <w:color w:val="0000FF"/>
          </w:rPr>
          <w:t>позицию</w:t>
        </w:r>
      </w:hyperlink>
      <w:r>
        <w:t>, касающуюся B05BB,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"B05BB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калия хлорид + натрия ацетат + натрия хлор</w:t>
            </w:r>
            <w:r>
              <w:t>ид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натрия лактата раствор сложный</w:t>
            </w:r>
          </w:p>
          <w:p w:rsidR="00000000" w:rsidRDefault="00DB6341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натрия хлорида раствор сложный</w:t>
            </w:r>
          </w:p>
          <w:p w:rsidR="00000000" w:rsidRDefault="00DB6341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инфузий";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9) </w:t>
      </w:r>
      <w:hyperlink r:id="rId21" w:history="1">
        <w:r>
          <w:rPr>
            <w:color w:val="0000FF"/>
          </w:rPr>
          <w:t>позицию</w:t>
        </w:r>
      </w:hyperlink>
      <w:r>
        <w:t>, касающуюся B05XA,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"B05XA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B63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инфузий;</w:t>
            </w:r>
          </w:p>
          <w:p w:rsidR="00000000" w:rsidRDefault="00DB6341">
            <w:pPr>
              <w:pStyle w:val="ConsPlusNormal"/>
            </w:pPr>
            <w:r>
              <w:t>раствор для инъекций;</w:t>
            </w:r>
          </w:p>
          <w:p w:rsidR="00000000" w:rsidRDefault="00DB6341">
            <w:pPr>
              <w:pStyle w:val="ConsPlusNormal"/>
            </w:pPr>
            <w:r>
              <w:t>растворитель для приготовления лекарственных форм для инъекций";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10) </w:t>
      </w:r>
      <w:hyperlink r:id="rId22" w:history="1">
        <w:r>
          <w:rPr>
            <w:color w:val="0000FF"/>
          </w:rPr>
          <w:t>позицию</w:t>
        </w:r>
      </w:hyperlink>
      <w:r>
        <w:t>, касающуюся C01DA,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B6341">
            <w:pPr>
              <w:pStyle w:val="ConsPlusNormal"/>
              <w:jc w:val="center"/>
            </w:pPr>
            <w:r>
              <w:t>"C01DA</w:t>
            </w:r>
          </w:p>
        </w:tc>
        <w:tc>
          <w:tcPr>
            <w:tcW w:w="2608" w:type="dxa"/>
          </w:tcPr>
          <w:p w:rsidR="00000000" w:rsidRDefault="00DB634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B6341">
            <w:pPr>
              <w:pStyle w:val="ConsPlusNormal"/>
            </w:pPr>
            <w:r>
              <w:t>спрей дозированный;</w:t>
            </w:r>
          </w:p>
          <w:p w:rsidR="00000000" w:rsidRDefault="00DB6341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DB6341">
            <w:pPr>
              <w:pStyle w:val="ConsPlusNormal"/>
            </w:pPr>
            <w:r>
              <w:t>таблетки;</w:t>
            </w:r>
          </w:p>
          <w:p w:rsidR="00000000" w:rsidRDefault="00DB634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капсулы;</w:t>
            </w:r>
          </w:p>
          <w:p w:rsidR="00000000" w:rsidRDefault="00DB6341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B634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DB6341">
            <w:pPr>
              <w:pStyle w:val="ConsPlusNormal"/>
            </w:pPr>
            <w:r>
              <w:t>таблетки;</w:t>
            </w:r>
          </w:p>
          <w:p w:rsidR="00000000" w:rsidRDefault="00DB6341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B63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B6341">
            <w:pPr>
              <w:pStyle w:val="ConsPlusNormal"/>
            </w:pPr>
            <w:r>
              <w:t xml:space="preserve">таблетки с пролонгированным высвобождением, покрытые пленочной </w:t>
            </w:r>
            <w:r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 подъязычные;</w:t>
            </w:r>
          </w:p>
          <w:p w:rsidR="00000000" w:rsidRDefault="00DB63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B6341">
            <w:pPr>
              <w:pStyle w:val="ConsPlusNormal"/>
            </w:pPr>
            <w:r>
              <w:t>пленки для наклеивания на десну;</w:t>
            </w:r>
          </w:p>
          <w:p w:rsidR="00000000" w:rsidRDefault="00DB6341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B6341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DB6341">
            <w:pPr>
              <w:pStyle w:val="ConsPlusNormal"/>
            </w:pPr>
            <w:r>
              <w:t>таблетки подъязычные;</w:t>
            </w:r>
          </w:p>
          <w:p w:rsidR="00000000" w:rsidRDefault="00DB6341">
            <w:pPr>
              <w:pStyle w:val="ConsPlusNormal"/>
            </w:pPr>
            <w:r>
              <w:t>таблетки сублингвальные";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11) </w:t>
      </w:r>
      <w:hyperlink r:id="rId23" w:history="1">
        <w:r>
          <w:rPr>
            <w:color w:val="0000FF"/>
          </w:rPr>
          <w:t>позицию</w:t>
        </w:r>
      </w:hyperlink>
      <w:r>
        <w:t>, касающуюся C08CA,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"C08CA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инфузий;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B63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B634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DB6341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12) </w:t>
      </w:r>
      <w:hyperlink r:id="rId24" w:history="1">
        <w:r>
          <w:rPr>
            <w:color w:val="0000FF"/>
          </w:rPr>
          <w:t>позицию</w:t>
        </w:r>
      </w:hyperlink>
      <w:r>
        <w:t>, касающуюся G04CA,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"G04CA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B63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DB6341">
            <w:pPr>
              <w:pStyle w:val="ConsPlusNormal"/>
            </w:pPr>
            <w:r>
              <w:t>таблетки с контролируемым высвобождением, покр</w:t>
            </w:r>
            <w:r>
              <w:t>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00000" w:rsidRDefault="00DB6341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B63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DB634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DB634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DB6341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13) </w:t>
      </w:r>
      <w:hyperlink r:id="rId25" w:history="1">
        <w:r>
          <w:rPr>
            <w:color w:val="0000FF"/>
          </w:rPr>
          <w:t>позицию</w:t>
        </w:r>
      </w:hyperlink>
      <w:r>
        <w:t>, касающуюся H05BA,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B6341">
            <w:pPr>
              <w:pStyle w:val="ConsPlusNormal"/>
              <w:jc w:val="center"/>
            </w:pPr>
            <w:r>
              <w:t>"H05BA</w:t>
            </w:r>
          </w:p>
        </w:tc>
        <w:tc>
          <w:tcPr>
            <w:tcW w:w="2608" w:type="dxa"/>
          </w:tcPr>
          <w:p w:rsidR="00000000" w:rsidRDefault="00DB634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инъекций";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14) </w:t>
      </w:r>
      <w:hyperlink r:id="rId26" w:history="1">
        <w:r>
          <w:rPr>
            <w:color w:val="0000FF"/>
          </w:rPr>
          <w:t>позицию</w:t>
        </w:r>
      </w:hyperlink>
      <w:r>
        <w:t>, касающуюся J01FA,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"J01FA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vAlign w:val="bottom"/>
          </w:tcPr>
          <w:p w:rsidR="00000000" w:rsidRDefault="00DB6341">
            <w:pPr>
              <w:pStyle w:val="ConsPlusNormal"/>
            </w:pPr>
            <w:r>
              <w:t>капсулы;</w:t>
            </w:r>
          </w:p>
          <w:p w:rsidR="00000000" w:rsidRDefault="00DB63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B63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DB6341">
            <w:pPr>
              <w:pStyle w:val="ConsPlusNormal"/>
            </w:pPr>
            <w:r>
              <w:t>порошок для приготовления суспензии для приема вну</w:t>
            </w:r>
            <w:r>
              <w:t>трь (для детей);</w:t>
            </w:r>
          </w:p>
          <w:p w:rsidR="00000000" w:rsidRDefault="00DB6341">
            <w:pPr>
              <w:pStyle w:val="ConsPlusNormal"/>
            </w:pPr>
            <w:r>
              <w:t>таблетки диспергируемые;</w:t>
            </w:r>
          </w:p>
          <w:p w:rsidR="00000000" w:rsidRDefault="00DB6341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vAlign w:val="center"/>
          </w:tcPr>
          <w:p w:rsidR="00000000" w:rsidRDefault="00DB6341">
            <w:pPr>
              <w:pStyle w:val="ConsPlusNormal"/>
            </w:pPr>
            <w:r>
              <w:t>таблетки диспергируемые;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vAlign w:val="bottom"/>
          </w:tcPr>
          <w:p w:rsidR="00000000" w:rsidRDefault="00DB63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DB6341">
            <w:pPr>
              <w:pStyle w:val="ConsPlusNormal"/>
            </w:pPr>
            <w:r>
              <w:t>капсулы;</w:t>
            </w:r>
          </w:p>
          <w:p w:rsidR="00000000" w:rsidRDefault="00DB63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B6341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B63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B6341">
            <w:pPr>
              <w:pStyle w:val="ConsPlusNormal"/>
            </w:pPr>
            <w:r>
              <w:t>табл</w:t>
            </w:r>
            <w:r>
              <w:t>етки с пролонгированным высвобождением, покрытые пленочной оболочкой";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15) </w:t>
      </w:r>
      <w:hyperlink r:id="rId27" w:history="1">
        <w:r>
          <w:rPr>
            <w:color w:val="0000FF"/>
          </w:rPr>
          <w:t>позицию</w:t>
        </w:r>
      </w:hyperlink>
      <w:r>
        <w:t>, касающуюся J01MA,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"J01MA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капли глазные;</w:t>
            </w:r>
          </w:p>
          <w:p w:rsidR="00000000" w:rsidRDefault="00DB6341">
            <w:pPr>
              <w:pStyle w:val="ConsPlusNormal"/>
            </w:pPr>
            <w:r>
              <w:t>раствор для инфузий;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капли глазные;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капли глазные;</w:t>
            </w:r>
          </w:p>
          <w:p w:rsidR="00000000" w:rsidRDefault="00DB6341">
            <w:pPr>
              <w:pStyle w:val="ConsPlusNormal"/>
            </w:pPr>
            <w:r>
              <w:t>раствор для инфузий;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капли глазные;</w:t>
            </w:r>
          </w:p>
          <w:p w:rsidR="00000000" w:rsidRDefault="00DB6341">
            <w:pPr>
              <w:pStyle w:val="ConsPlusNormal"/>
            </w:pPr>
            <w:r>
              <w:t>капли глазные и ушные;</w:t>
            </w:r>
          </w:p>
          <w:p w:rsidR="00000000" w:rsidRDefault="00DB6341">
            <w:pPr>
              <w:pStyle w:val="ConsPlusNormal"/>
            </w:pPr>
            <w:r>
              <w:t>мазь глазная;</w:t>
            </w:r>
          </w:p>
          <w:p w:rsidR="00000000" w:rsidRDefault="00DB6341">
            <w:pPr>
              <w:pStyle w:val="ConsPlusNormal"/>
            </w:pPr>
            <w:r>
              <w:t>раствор для инфузий;</w:t>
            </w:r>
          </w:p>
          <w:p w:rsidR="00000000" w:rsidRDefault="00DB6341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B6341">
            <w:pPr>
              <w:pStyle w:val="ConsPlusNormal"/>
            </w:pPr>
            <w:r>
              <w:t>таблетки пролонгированного действия,</w:t>
            </w:r>
          </w:p>
          <w:p w:rsidR="00000000" w:rsidRDefault="00DB6341">
            <w:pPr>
              <w:pStyle w:val="ConsPlusNormal"/>
            </w:pPr>
            <w:r>
              <w:t>покрытые пленочной обол</w:t>
            </w:r>
            <w:r>
              <w:t>очкой</w:t>
            </w:r>
          </w:p>
        </w:tc>
      </w:tr>
      <w:tr w:rsidR="00000000">
        <w:tc>
          <w:tcPr>
            <w:tcW w:w="1020" w:type="dxa"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капли глазные;</w:t>
            </w:r>
          </w:p>
          <w:p w:rsidR="00000000" w:rsidRDefault="00DB6341">
            <w:pPr>
              <w:pStyle w:val="ConsPlusNormal"/>
            </w:pPr>
            <w:r>
              <w:t>капли глазные и ушные;</w:t>
            </w:r>
          </w:p>
          <w:p w:rsidR="00000000" w:rsidRDefault="00DB6341">
            <w:pPr>
              <w:pStyle w:val="ConsPlusNormal"/>
            </w:pPr>
            <w:r>
              <w:t>капли ушные;</w:t>
            </w:r>
          </w:p>
          <w:p w:rsidR="00000000" w:rsidRDefault="00DB63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B6341">
            <w:pPr>
              <w:pStyle w:val="ConsPlusNormal"/>
            </w:pPr>
            <w:r>
              <w:t>мазь глазная;</w:t>
            </w:r>
          </w:p>
          <w:p w:rsidR="00000000" w:rsidRDefault="00DB6341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B6341">
            <w:pPr>
              <w:pStyle w:val="ConsPlusNormal"/>
            </w:pPr>
            <w:r>
              <w:t>раствор для инфузий;</w:t>
            </w:r>
          </w:p>
          <w:p w:rsidR="00000000" w:rsidRDefault="00DB6341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B6341">
            <w:pPr>
              <w:pStyle w:val="ConsPlusNormal"/>
            </w:pPr>
            <w:r>
              <w:t>таблетки пролонгированного действия, покрытые пленочной оболочкой";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16) </w:t>
      </w:r>
      <w:hyperlink r:id="rId28" w:history="1">
        <w:r>
          <w:rPr>
            <w:color w:val="0000FF"/>
          </w:rPr>
          <w:t>позицию</w:t>
        </w:r>
      </w:hyperlink>
      <w:r>
        <w:t>, касающуюся J01XD,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B6341">
            <w:pPr>
              <w:pStyle w:val="ConsPlusNormal"/>
              <w:jc w:val="center"/>
            </w:pPr>
            <w:r>
              <w:t>"J01XD</w:t>
            </w:r>
          </w:p>
        </w:tc>
        <w:tc>
          <w:tcPr>
            <w:tcW w:w="2608" w:type="dxa"/>
          </w:tcPr>
          <w:p w:rsidR="00000000" w:rsidRDefault="00DB634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инфузий;</w:t>
            </w:r>
          </w:p>
          <w:p w:rsidR="00000000" w:rsidRDefault="00DB6341">
            <w:pPr>
              <w:pStyle w:val="ConsPlusNormal"/>
            </w:pPr>
            <w:r>
              <w:t>таблетки;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17) </w:t>
      </w:r>
      <w:hyperlink r:id="rId29" w:history="1">
        <w:r>
          <w:rPr>
            <w:color w:val="0000FF"/>
          </w:rPr>
          <w:t>позицию</w:t>
        </w:r>
      </w:hyperlink>
      <w:r>
        <w:t>, касающуюся J02AC,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"J02AC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лиофилизат для приготовления концентра</w:t>
            </w:r>
            <w:r>
              <w:t>та для приготовления раствора для инфузий;</w:t>
            </w:r>
          </w:p>
          <w:p w:rsidR="00000000" w:rsidRDefault="00DB63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B63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капсулы;</w:t>
            </w:r>
          </w:p>
          <w:p w:rsidR="00000000" w:rsidRDefault="00DB63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DB6341">
            <w:pPr>
              <w:pStyle w:val="ConsPlusNormal"/>
            </w:pPr>
            <w:r>
              <w:t>раствор для инфузий;</w:t>
            </w:r>
          </w:p>
          <w:p w:rsidR="00000000" w:rsidRDefault="00DB6341">
            <w:pPr>
              <w:pStyle w:val="ConsPlusNormal"/>
            </w:pPr>
            <w:r>
              <w:t>таблетки;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18) </w:t>
      </w:r>
      <w:hyperlink r:id="rId30" w:history="1">
        <w:r>
          <w:rPr>
            <w:color w:val="0000FF"/>
          </w:rPr>
          <w:t>позицию</w:t>
        </w:r>
      </w:hyperlink>
      <w:r>
        <w:t>, касающуюся J05AB,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"J05AB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000000" w:rsidRDefault="00DB634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DB63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B6341">
            <w:pPr>
              <w:pStyle w:val="ConsPlusNormal"/>
            </w:pPr>
            <w:r>
              <w:t>мазь глазная;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мазь для местного и наружного применения;</w:t>
            </w:r>
          </w:p>
          <w:p w:rsidR="00000000" w:rsidRDefault="00DB6341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DB6341">
            <w:pPr>
              <w:pStyle w:val="ConsPlusNormal"/>
            </w:pPr>
            <w:r>
              <w:t>таблетки;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лиофилизат для приготовления раствора для инфузий";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19) </w:t>
      </w:r>
      <w:hyperlink r:id="rId31" w:history="1">
        <w:r>
          <w:rPr>
            <w:color w:val="0000FF"/>
          </w:rPr>
          <w:t>позицию</w:t>
        </w:r>
      </w:hyperlink>
      <w:r>
        <w:t>, касающуюся J05AF,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"J05AF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  <w:r>
              <w:t xml:space="preserve">нуклеозиды и </w:t>
            </w:r>
            <w:r>
              <w:t>нуклеотиды - ингибиторы обратной транскриптазы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приема внутрь;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 кишечнорастворимые;</w:t>
            </w:r>
          </w:p>
          <w:p w:rsidR="00000000" w:rsidRDefault="00DB634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капсулы;</w:t>
            </w:r>
          </w:p>
          <w:p w:rsidR="00000000" w:rsidRDefault="00DB6341">
            <w:pPr>
              <w:pStyle w:val="ConsPlusNormal"/>
            </w:pPr>
            <w:r>
              <w:t>раствор для инфузий;</w:t>
            </w:r>
          </w:p>
          <w:p w:rsidR="00000000" w:rsidRDefault="00DB6341">
            <w:pPr>
              <w:pStyle w:val="ConsPlusNormal"/>
            </w:pPr>
            <w:r>
              <w:t>раствор для приема внутрь;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приема внутрь;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20) позиции, касающиеся </w:t>
      </w:r>
      <w:hyperlink r:id="rId32" w:history="1">
        <w:r>
          <w:rPr>
            <w:color w:val="0000FF"/>
          </w:rPr>
          <w:t>J05AP</w:t>
        </w:r>
      </w:hyperlink>
      <w:r>
        <w:t xml:space="preserve">, </w:t>
      </w:r>
      <w:hyperlink r:id="rId33" w:history="1">
        <w:r>
          <w:rPr>
            <w:color w:val="0000FF"/>
          </w:rPr>
          <w:t>J05AR</w:t>
        </w:r>
      </w:hyperlink>
      <w:r>
        <w:t xml:space="preserve"> и </w:t>
      </w:r>
      <w:hyperlink r:id="rId34" w:history="1">
        <w:r>
          <w:rPr>
            <w:color w:val="0000FF"/>
          </w:rPr>
          <w:t>J05AX</w:t>
        </w:r>
      </w:hyperlink>
      <w:r>
        <w:t>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"J05AP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велпатасвир + софосбу</w:t>
            </w:r>
            <w:r>
              <w:t>вир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таблеток набор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капсулы;</w:t>
            </w:r>
          </w:p>
          <w:p w:rsidR="00000000" w:rsidRDefault="00DB63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B634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DB6341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приема внутрь;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рилпивирин + тен</w:t>
            </w:r>
            <w:r>
              <w:t>офовир + эмтрицитабин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 жевательные;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B63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00000" w:rsidRDefault="00DB6341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6341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6341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B634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B634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21 п. 1 </w:t>
            </w:r>
            <w:hyperlink w:anchor="Par7" w:tooltip="2. Настоящее распоряжение вступает в силу с 1 января 2021 г., за исключением подпункта 21 пункта 1 изменений, утвержденных настоящим распоряжением, который вступает в силу по истечении 7 дней после дня официального опубликования настоящего распоряжения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03.12.2020.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634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DB6341">
      <w:pPr>
        <w:pStyle w:val="ConsPlusNormal"/>
        <w:spacing w:before="300"/>
        <w:ind w:firstLine="540"/>
        <w:jc w:val="both"/>
      </w:pPr>
      <w:bookmarkStart w:id="3" w:name="Par474"/>
      <w:bookmarkEnd w:id="3"/>
      <w:r>
        <w:t xml:space="preserve">21) </w:t>
      </w:r>
      <w:hyperlink r:id="rId35" w:history="1">
        <w:r>
          <w:rPr>
            <w:color w:val="0000FF"/>
          </w:rPr>
          <w:t>позицию</w:t>
        </w:r>
      </w:hyperlink>
      <w:r>
        <w:t>, касающуюся J07,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"J07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вакцины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000000" w:rsidRDefault="00DB6341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000000" w:rsidRDefault="00DB6341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00000" w:rsidRDefault="00DB6341">
            <w:pPr>
              <w:pStyle w:val="ConsPlusNormal"/>
            </w:pPr>
            <w:r>
              <w:t>вакцины для профилактики новой коронавирусной инфекции COVID-19";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22) </w:t>
      </w:r>
      <w:hyperlink r:id="rId36" w:history="1">
        <w:r>
          <w:rPr>
            <w:color w:val="0000FF"/>
          </w:rPr>
          <w:t>позицию</w:t>
        </w:r>
      </w:hyperlink>
      <w:r>
        <w:t>, касающуюся L01AA,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"L01AA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B63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порошок для приготовления раствора для и</w:t>
            </w:r>
            <w:r>
              <w:t>нфузий;</w:t>
            </w:r>
          </w:p>
          <w:p w:rsidR="00000000" w:rsidRDefault="00DB63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DB63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B6341">
            <w:pPr>
              <w:pStyle w:val="ConsPlusNormal"/>
            </w:pPr>
            <w:r>
              <w:t>таблетки, покрытые оболо</w:t>
            </w:r>
            <w:r>
              <w:t>чкой";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23) </w:t>
      </w:r>
      <w:hyperlink r:id="rId37" w:history="1">
        <w:r>
          <w:rPr>
            <w:color w:val="0000FF"/>
          </w:rPr>
          <w:t>позицию</w:t>
        </w:r>
      </w:hyperlink>
      <w:r>
        <w:t>, касающуюся L01DB,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"L01DB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B63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DB63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B634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DB634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капсулы;</w:t>
            </w:r>
          </w:p>
          <w:p w:rsidR="00000000" w:rsidRDefault="00DB63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B63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DB6341">
            <w:pPr>
              <w:pStyle w:val="ConsPlusNormal"/>
            </w:pPr>
            <w:r>
              <w:t>лиофилизат для приготовления раствора для внутрисосуд</w:t>
            </w:r>
            <w:r>
              <w:t>истого и внутрипузырного введения";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24) позиции, касающиеся </w:t>
      </w:r>
      <w:hyperlink r:id="rId38" w:history="1">
        <w:r>
          <w:rPr>
            <w:color w:val="0000FF"/>
          </w:rPr>
          <w:t>L01XC</w:t>
        </w:r>
      </w:hyperlink>
      <w:r>
        <w:t xml:space="preserve">, </w:t>
      </w:r>
      <w:hyperlink r:id="rId39" w:history="1">
        <w:r>
          <w:rPr>
            <w:color w:val="0000FF"/>
          </w:rPr>
          <w:t>L01XE</w:t>
        </w:r>
      </w:hyperlink>
      <w:r>
        <w:t xml:space="preserve"> и </w:t>
      </w:r>
      <w:hyperlink r:id="rId40" w:history="1">
        <w:r>
          <w:rPr>
            <w:color w:val="0000FF"/>
          </w:rPr>
          <w:t>L01XX</w:t>
        </w:r>
      </w:hyperlink>
      <w:r>
        <w:t>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"L01XC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дурвалу</w:t>
            </w:r>
            <w:r>
              <w:t>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B63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B63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B634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B634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DB63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</w:t>
            </w:r>
            <w:r>
              <w:t>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фактор некроза опухоли альфа-1</w:t>
            </w:r>
          </w:p>
          <w:p w:rsidR="00000000" w:rsidRDefault="00DB6341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внутривенного введения";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25) </w:t>
      </w:r>
      <w:hyperlink r:id="rId41" w:history="1">
        <w:r>
          <w:rPr>
            <w:color w:val="0000FF"/>
          </w:rPr>
          <w:t>позицию</w:t>
        </w:r>
      </w:hyperlink>
      <w:r>
        <w:t>, касающуюся L02BB,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"L02BB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бика</w:t>
            </w:r>
            <w:r>
              <w:t>лутамид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26) </w:t>
      </w:r>
      <w:hyperlink r:id="rId42" w:history="1">
        <w:r>
          <w:rPr>
            <w:color w:val="0000FF"/>
          </w:rPr>
          <w:t>позицию</w:t>
        </w:r>
      </w:hyperlink>
      <w:r>
        <w:t>, касающуюся L03AX,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"L03AX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DB6341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DB6341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капсулы;</w:t>
            </w:r>
          </w:p>
          <w:p w:rsidR="00000000" w:rsidRDefault="00DB6341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27) </w:t>
      </w:r>
      <w:hyperlink r:id="rId43" w:history="1">
        <w:r>
          <w:rPr>
            <w:color w:val="0000FF"/>
          </w:rPr>
          <w:t>позицию</w:t>
        </w:r>
      </w:hyperlink>
      <w:r>
        <w:t>, касающуюся L04AA,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"L04AA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B63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B63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</w:t>
            </w:r>
            <w:r>
              <w:t>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DB63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таблетки;</w:t>
            </w:r>
          </w:p>
          <w:p w:rsidR="00000000" w:rsidRDefault="00DB6341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концентрат для приготовления раствора для инфузий";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28) </w:t>
      </w:r>
      <w:hyperlink r:id="rId44" w:history="1">
        <w:r>
          <w:rPr>
            <w:color w:val="0000FF"/>
          </w:rPr>
          <w:t>позицию</w:t>
        </w:r>
      </w:hyperlink>
      <w:r>
        <w:t>, касающуюся L04AC,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"L04AC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лиофилизат для приготовления раств</w:t>
            </w:r>
            <w:r>
              <w:t>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DB63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B63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подкожного введения";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29) </w:t>
      </w:r>
      <w:hyperlink r:id="rId45" w:history="1">
        <w:r>
          <w:rPr>
            <w:color w:val="0000FF"/>
          </w:rPr>
          <w:t>позицию</w:t>
        </w:r>
      </w:hyperlink>
      <w:r>
        <w:t>, касающуюся L04AX,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"L04AX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 кишечнорастворимые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30) </w:t>
      </w:r>
      <w:hyperlink r:id="rId46" w:history="1">
        <w:r>
          <w:rPr>
            <w:color w:val="0000FF"/>
          </w:rPr>
          <w:t>позицию</w:t>
        </w:r>
      </w:hyperlink>
      <w:r>
        <w:t>, касающуюся M01AB,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"M01AB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</w:tcPr>
          <w:p w:rsidR="00000000" w:rsidRDefault="00DB634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капли глазные;</w:t>
            </w:r>
          </w:p>
          <w:p w:rsidR="00000000" w:rsidRDefault="00DB6341">
            <w:pPr>
              <w:pStyle w:val="ConsPlusNormal"/>
            </w:pPr>
            <w:r>
              <w:t>капсулы кишечнорастворимые;</w:t>
            </w:r>
          </w:p>
          <w:p w:rsidR="00000000" w:rsidRDefault="00DB63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DB6341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DB63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B634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DB6341">
            <w:pPr>
              <w:pStyle w:val="ConsPlusNormal"/>
            </w:pPr>
            <w:r>
              <w:t>таблетки, покрытые плено</w:t>
            </w:r>
            <w:r>
              <w:t>чной оболочкой;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DB63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DB63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</w:t>
            </w:r>
            <w:r>
              <w:t>твор для внутривенного и внутримышечного введения;</w:t>
            </w:r>
          </w:p>
          <w:p w:rsidR="00000000" w:rsidRDefault="00DB6341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DB6341">
            <w:pPr>
              <w:pStyle w:val="ConsPlusNormal"/>
            </w:pPr>
            <w:r>
              <w:t>таблетки;</w:t>
            </w:r>
          </w:p>
          <w:p w:rsidR="00000000" w:rsidRDefault="00DB6341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31) после позиции, касающейся M05BX, </w:t>
      </w:r>
      <w:hyperlink r:id="rId47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B6341">
            <w:pPr>
              <w:pStyle w:val="ConsPlusNormal"/>
              <w:jc w:val="center"/>
            </w:pPr>
            <w:r>
              <w:t>"M09AX</w:t>
            </w:r>
          </w:p>
        </w:tc>
        <w:tc>
          <w:tcPr>
            <w:tcW w:w="2608" w:type="dxa"/>
          </w:tcPr>
          <w:p w:rsidR="00000000" w:rsidRDefault="00DB6341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интратекального введения";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32) </w:t>
      </w:r>
      <w:hyperlink r:id="rId48" w:history="1">
        <w:r>
          <w:rPr>
            <w:color w:val="0000FF"/>
          </w:rPr>
          <w:t>позицию</w:t>
        </w:r>
      </w:hyperlink>
      <w:r>
        <w:t>, касающуюся N01AB,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"N01AB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десфлур</w:t>
            </w:r>
            <w:r>
              <w:t>ан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жидкость для ингаляций";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33) </w:t>
      </w:r>
      <w:hyperlink r:id="rId49" w:history="1">
        <w:r>
          <w:rPr>
            <w:color w:val="0000FF"/>
          </w:rPr>
          <w:t>позицию</w:t>
        </w:r>
      </w:hyperlink>
      <w:r>
        <w:t>, касающуюся N02AE,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B6341">
            <w:pPr>
              <w:pStyle w:val="ConsPlusNormal"/>
            </w:pPr>
            <w:r>
              <w:t>"N02AE</w:t>
            </w:r>
          </w:p>
        </w:tc>
        <w:tc>
          <w:tcPr>
            <w:tcW w:w="2608" w:type="dxa"/>
          </w:tcPr>
          <w:p w:rsidR="00000000" w:rsidRDefault="00DB634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инъекций";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34) </w:t>
      </w:r>
      <w:hyperlink r:id="rId50" w:history="1">
        <w:r>
          <w:rPr>
            <w:color w:val="0000FF"/>
          </w:rPr>
          <w:t>позицию</w:t>
        </w:r>
      </w:hyperlink>
      <w:r>
        <w:t>, касающуюся N03AG,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B6341">
            <w:pPr>
              <w:pStyle w:val="ConsPlusNormal"/>
            </w:pPr>
            <w:r>
              <w:t>"N03AG</w:t>
            </w:r>
          </w:p>
        </w:tc>
        <w:tc>
          <w:tcPr>
            <w:tcW w:w="2608" w:type="dxa"/>
          </w:tcPr>
          <w:p w:rsidR="00000000" w:rsidRDefault="00DB6341">
            <w:pPr>
              <w:pStyle w:val="ConsPlusNormal"/>
            </w:pPr>
            <w:r>
              <w:t>производ</w:t>
            </w:r>
            <w:r>
              <w:t>ные жирных кислот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vAlign w:val="center"/>
          </w:tcPr>
          <w:p w:rsidR="00000000" w:rsidRDefault="00DB634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00000" w:rsidRDefault="00DB6341">
            <w:pPr>
              <w:pStyle w:val="ConsPlusNormal"/>
            </w:pPr>
            <w:r>
              <w:t>капли для приема внутрь;</w:t>
            </w:r>
          </w:p>
          <w:p w:rsidR="00000000" w:rsidRDefault="00DB6341">
            <w:pPr>
              <w:pStyle w:val="ConsPlusNormal"/>
            </w:pPr>
            <w:r>
              <w:t>капсулы кишечнорастворимые;</w:t>
            </w:r>
          </w:p>
          <w:p w:rsidR="00000000" w:rsidRDefault="00DB63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B6341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B6341">
            <w:pPr>
              <w:pStyle w:val="ConsPlusNormal"/>
            </w:pPr>
            <w:r>
              <w:t>сироп;</w:t>
            </w:r>
          </w:p>
          <w:p w:rsidR="00000000" w:rsidRDefault="00DB6341">
            <w:pPr>
              <w:pStyle w:val="ConsPlusNormal"/>
            </w:pPr>
            <w:r>
              <w:t>сироп (для детей);</w:t>
            </w:r>
          </w:p>
          <w:p w:rsidR="00000000" w:rsidRDefault="00DB6341">
            <w:pPr>
              <w:pStyle w:val="ConsPlusNormal"/>
            </w:pPr>
            <w:r>
              <w:t>таблетки;</w:t>
            </w:r>
          </w:p>
          <w:p w:rsidR="00000000" w:rsidRDefault="00DB63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B63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DB63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B6341">
            <w:pPr>
              <w:pStyle w:val="ConsPlusNormal"/>
            </w:pPr>
            <w:r>
              <w:t>таблетки с пролонгированным высвобождением, покрытые п</w:t>
            </w:r>
            <w:r>
              <w:t>леночной оболочкой";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35) </w:t>
      </w:r>
      <w:hyperlink r:id="rId51" w:history="1">
        <w:r>
          <w:rPr>
            <w:color w:val="0000FF"/>
          </w:rPr>
          <w:t>позицию</w:t>
        </w:r>
      </w:hyperlink>
      <w:r>
        <w:t>, касающуюся N05AE,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"N05AE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</w:t>
            </w:r>
            <w:r>
              <w:t>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оболочкой";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36) </w:t>
      </w:r>
      <w:hyperlink r:id="rId52" w:history="1">
        <w:r>
          <w:rPr>
            <w:color w:val="0000FF"/>
          </w:rPr>
          <w:t>позицию</w:t>
        </w:r>
      </w:hyperlink>
      <w:r>
        <w:t>, касающуюся N05BA,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"N05BA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B6341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B6341">
            <w:pPr>
              <w:pStyle w:val="ConsPlusNormal"/>
            </w:pPr>
            <w:r>
              <w:t>таблетки;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37) позиции, касающиеся </w:t>
      </w:r>
      <w:hyperlink r:id="rId53" w:history="1">
        <w:r>
          <w:rPr>
            <w:color w:val="0000FF"/>
          </w:rPr>
          <w:t>N06AA</w:t>
        </w:r>
      </w:hyperlink>
      <w:r>
        <w:t xml:space="preserve"> и </w:t>
      </w:r>
      <w:hyperlink r:id="rId54" w:history="1">
        <w:r>
          <w:rPr>
            <w:color w:val="0000FF"/>
          </w:rPr>
          <w:t>N06AB</w:t>
        </w:r>
      </w:hyperlink>
      <w:r>
        <w:t>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"N06AA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B6341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DB6341">
            <w:pPr>
              <w:pStyle w:val="ConsPlusNormal"/>
            </w:pPr>
            <w:r>
              <w:t>таблетки;</w:t>
            </w:r>
          </w:p>
          <w:p w:rsidR="00000000" w:rsidRDefault="00DB6341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драже;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B6341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B63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пароксе</w:t>
            </w:r>
            <w:r>
              <w:t>тин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капли для приема внутрь;</w:t>
            </w:r>
          </w:p>
          <w:p w:rsidR="00000000" w:rsidRDefault="00DB6341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38) </w:t>
      </w:r>
      <w:hyperlink r:id="rId55" w:history="1">
        <w:r>
          <w:rPr>
            <w:color w:val="0000FF"/>
          </w:rPr>
          <w:t>позицию</w:t>
        </w:r>
      </w:hyperlink>
      <w:r>
        <w:t>, касающуюся N06BX,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"N06BX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B6341">
            <w:pPr>
              <w:pStyle w:val="ConsPlusNormal"/>
            </w:pPr>
            <w:r>
              <w:t xml:space="preserve">раствор для внутривенного </w:t>
            </w:r>
            <w:r>
              <w:t>введения;</w:t>
            </w:r>
          </w:p>
          <w:p w:rsidR="00000000" w:rsidRDefault="00DB6341">
            <w:pPr>
              <w:pStyle w:val="ConsPlusNormal"/>
            </w:pPr>
            <w:r>
              <w:t>раствор для инъекций;</w:t>
            </w:r>
          </w:p>
          <w:p w:rsidR="00000000" w:rsidRDefault="00DB6341">
            <w:pPr>
              <w:pStyle w:val="ConsPlusNormal"/>
            </w:pPr>
            <w:r>
              <w:t>таблетки;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 защечные;</w:t>
            </w:r>
          </w:p>
          <w:p w:rsidR="00000000" w:rsidRDefault="00DB6341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капли назальные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капсулы;</w:t>
            </w:r>
          </w:p>
          <w:p w:rsidR="00000000" w:rsidRDefault="00DB63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B6341">
            <w:pPr>
              <w:pStyle w:val="ConsPlusNormal"/>
            </w:pPr>
            <w:r>
              <w:t>раствор для инфузий;</w:t>
            </w:r>
          </w:p>
          <w:p w:rsidR="00000000" w:rsidRDefault="00DB6341">
            <w:pPr>
              <w:pStyle w:val="ConsPlusNormal"/>
            </w:pPr>
            <w:r>
              <w:t>раствор для приема внутрь;</w:t>
            </w:r>
          </w:p>
          <w:p w:rsidR="00000000" w:rsidRDefault="00DB6341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внутривенного и внутримышечного введения";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39) </w:t>
      </w:r>
      <w:hyperlink r:id="rId56" w:history="1">
        <w:r>
          <w:rPr>
            <w:color w:val="0000FF"/>
          </w:rPr>
          <w:t>позицию</w:t>
        </w:r>
      </w:hyperlink>
      <w:r>
        <w:t>, касающуюся N07XX,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"N07XX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инозин + никот</w:t>
            </w:r>
            <w:r>
              <w:t>инамид + рибофлавин + янтарная кислота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B63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капсулы;</w:t>
            </w:r>
          </w:p>
          <w:p w:rsidR="00000000" w:rsidRDefault="00DB63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B6341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40) </w:t>
      </w:r>
      <w:hyperlink r:id="rId57" w:history="1">
        <w:r>
          <w:rPr>
            <w:color w:val="0000FF"/>
          </w:rPr>
          <w:t>позицию</w:t>
        </w:r>
      </w:hyperlink>
      <w:r>
        <w:t>, касающуюся R03AL,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"R03AL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  <w:r>
              <w:t>адренергические средства</w:t>
            </w:r>
            <w:r>
              <w:t xml:space="preserve">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B6341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ингаляций дозированный";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41) позиции, касающиеся </w:t>
      </w:r>
      <w:hyperlink r:id="rId58" w:history="1">
        <w:r>
          <w:rPr>
            <w:color w:val="0000FF"/>
          </w:rPr>
          <w:t>R03BA</w:t>
        </w:r>
      </w:hyperlink>
      <w:r>
        <w:t xml:space="preserve"> и </w:t>
      </w:r>
      <w:hyperlink r:id="rId59" w:history="1">
        <w:r>
          <w:rPr>
            <w:color w:val="0000FF"/>
          </w:rPr>
          <w:t>R03BB</w:t>
        </w:r>
      </w:hyperlink>
      <w:r>
        <w:t>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"R03BA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B634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DB6341">
            <w:pPr>
              <w:pStyle w:val="ConsPlusNormal"/>
            </w:pPr>
            <w:r>
              <w:t>спр</w:t>
            </w:r>
            <w:r>
              <w:t>ей назальный дозированный;</w:t>
            </w:r>
          </w:p>
          <w:p w:rsidR="00000000" w:rsidRDefault="00DB6341">
            <w:pPr>
              <w:pStyle w:val="ConsPlusNormal"/>
            </w:pPr>
            <w:r>
              <w:t>суспензия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капли назальные;</w:t>
            </w:r>
          </w:p>
          <w:p w:rsidR="00000000" w:rsidRDefault="00DB6341">
            <w:pPr>
              <w:pStyle w:val="ConsPlusNormal"/>
            </w:pPr>
            <w:r>
              <w:t>капсулы кишечнорастворимые;</w:t>
            </w:r>
          </w:p>
          <w:p w:rsidR="00000000" w:rsidRDefault="00DB6341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DB6341">
            <w:pPr>
              <w:pStyle w:val="ConsPlusNormal"/>
            </w:pPr>
            <w:r>
              <w:t>раствор для ингаляций;</w:t>
            </w:r>
          </w:p>
          <w:p w:rsidR="00000000" w:rsidRDefault="00DB6341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DB634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B6341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DB6341">
            <w:pPr>
              <w:pStyle w:val="ConsPlusNormal"/>
            </w:pPr>
            <w:r>
              <w:t>раствор для ингаляций";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42) </w:t>
      </w:r>
      <w:hyperlink r:id="rId60" w:history="1">
        <w:r>
          <w:rPr>
            <w:color w:val="0000FF"/>
          </w:rPr>
          <w:t>позицию</w:t>
        </w:r>
      </w:hyperlink>
      <w:r>
        <w:t>, касающуюся R03DX,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"R03DX</w:t>
            </w:r>
          </w:p>
        </w:tc>
        <w:tc>
          <w:tcPr>
            <w:tcW w:w="2608" w:type="dxa"/>
            <w:vMerge w:val="restart"/>
          </w:tcPr>
          <w:p w:rsidR="00000000" w:rsidRDefault="00DB6341">
            <w:pPr>
              <w:pStyle w:val="ConsPlusNormal"/>
            </w:pPr>
            <w:r>
              <w:t xml:space="preserve">прочие </w:t>
            </w:r>
            <w:r>
              <w:t>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DB63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концентрат для приготовления раствора для инфузий";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43) </w:t>
      </w:r>
      <w:hyperlink r:id="rId61" w:history="1">
        <w:r>
          <w:rPr>
            <w:color w:val="0000FF"/>
          </w:rPr>
          <w:t>позицию</w:t>
        </w:r>
      </w:hyperlink>
      <w:r>
        <w:t>, касающуюся S01ED,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B6341">
            <w:pPr>
              <w:pStyle w:val="ConsPlusNormal"/>
              <w:jc w:val="center"/>
            </w:pPr>
            <w:r>
              <w:t>"S01ED</w:t>
            </w:r>
          </w:p>
        </w:tc>
        <w:tc>
          <w:tcPr>
            <w:tcW w:w="2608" w:type="dxa"/>
          </w:tcPr>
          <w:p w:rsidR="00000000" w:rsidRDefault="00DB63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DB634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000000" w:rsidRDefault="00DB6341">
            <w:pPr>
              <w:pStyle w:val="ConsPlusNormal"/>
            </w:pPr>
            <w:r>
              <w:t>капли глазные".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2. </w:t>
      </w:r>
      <w:hyperlink r:id="rId62" w:history="1">
        <w:r>
          <w:rPr>
            <w:color w:val="0000FF"/>
          </w:rPr>
          <w:t>Приложение N 2</w:t>
        </w:r>
      </w:hyperlink>
      <w:r>
        <w:t xml:space="preserve"> к указанному распоряжению признать утратившим силу.</w:t>
      </w:r>
    </w:p>
    <w:p w:rsidR="00000000" w:rsidRDefault="00DB6341">
      <w:pPr>
        <w:pStyle w:val="ConsPlusNormal"/>
        <w:spacing w:before="240"/>
        <w:ind w:firstLine="540"/>
        <w:jc w:val="both"/>
      </w:pPr>
      <w:r>
        <w:t xml:space="preserve">3. В </w:t>
      </w:r>
      <w:hyperlink r:id="rId63" w:history="1">
        <w:r>
          <w:rPr>
            <w:color w:val="0000FF"/>
          </w:rPr>
          <w:t>приложении N 3</w:t>
        </w:r>
      </w:hyperlink>
      <w:r>
        <w:t xml:space="preserve"> к указанному распоряжению:</w:t>
      </w:r>
    </w:p>
    <w:p w:rsidR="00000000" w:rsidRDefault="00DB6341">
      <w:pPr>
        <w:pStyle w:val="ConsPlusNormal"/>
        <w:spacing w:before="240"/>
        <w:ind w:firstLine="540"/>
        <w:jc w:val="both"/>
      </w:pPr>
      <w:r>
        <w:t xml:space="preserve">1) </w:t>
      </w:r>
      <w:hyperlink r:id="rId64" w:history="1">
        <w:r>
          <w:rPr>
            <w:color w:val="0000FF"/>
          </w:rPr>
          <w:t>раздел I</w:t>
        </w:r>
      </w:hyperlink>
      <w:r>
        <w:t xml:space="preserve"> изложить в следующей редакции:</w:t>
      </w:r>
    </w:p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jc w:val="center"/>
      </w:pPr>
      <w:r>
        <w:t xml:space="preserve">"I. Лекарственные </w:t>
      </w:r>
      <w:r>
        <w:t>препараты, которыми обеспечиваются</w:t>
      </w:r>
    </w:p>
    <w:p w:rsidR="00000000" w:rsidRDefault="00DB6341">
      <w:pPr>
        <w:pStyle w:val="ConsPlusNormal"/>
        <w:jc w:val="center"/>
      </w:pPr>
      <w:r>
        <w:t>больные гемофилией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3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3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B634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DB634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DB634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DB6341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B634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000000" w:rsidRDefault="00DB634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000000" w:rsidRDefault="00DB6341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B634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000000" w:rsidRDefault="00DB6341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</w:tcPr>
          <w:p w:rsidR="00000000" w:rsidRDefault="00DB6341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B634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</w:tcPr>
          <w:p w:rsidR="00000000" w:rsidRDefault="00DB634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000000" w:rsidRDefault="00DB634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4024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4024" w:type="dxa"/>
          </w:tcPr>
          <w:p w:rsidR="00000000" w:rsidRDefault="00DB6341">
            <w:pPr>
              <w:pStyle w:val="ConsPlusNormal"/>
            </w:pPr>
            <w:r>
              <w:t>мороктоког альфа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4024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4024" w:type="dxa"/>
          </w:tcPr>
          <w:p w:rsidR="00000000" w:rsidRDefault="00DB6341">
            <w:pPr>
              <w:pStyle w:val="ConsPlusNormal"/>
            </w:pPr>
            <w:r>
              <w:t>нонаког альфа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4024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4024" w:type="dxa"/>
          </w:tcPr>
          <w:p w:rsidR="00000000" w:rsidRDefault="00DB6341">
            <w:pPr>
              <w:pStyle w:val="ConsPlusNormal"/>
            </w:pPr>
            <w:r>
              <w:t>октоког альфа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4024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4024" w:type="dxa"/>
          </w:tcPr>
          <w:p w:rsidR="00000000" w:rsidRDefault="00DB6341">
            <w:pPr>
              <w:pStyle w:val="ConsPlusNormal"/>
            </w:pPr>
            <w:r>
              <w:t>симоктоког альфа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4024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4024" w:type="dxa"/>
          </w:tcPr>
          <w:p w:rsidR="00000000" w:rsidRDefault="00DB6341">
            <w:pPr>
              <w:pStyle w:val="ConsPlusNormal"/>
            </w:pPr>
            <w:r>
              <w:t>фактор свертывания крови VIII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4024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4024" w:type="dxa"/>
          </w:tcPr>
          <w:p w:rsidR="00000000" w:rsidRDefault="00DB634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4024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4024" w:type="dxa"/>
          </w:tcPr>
          <w:p w:rsidR="00000000" w:rsidRDefault="00DB6341">
            <w:pPr>
              <w:pStyle w:val="ConsPlusNormal"/>
            </w:pPr>
            <w:r>
              <w:t>фактор свертывания крови IX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4024" w:type="dxa"/>
            <w:vMerge/>
          </w:tcPr>
          <w:p w:rsidR="00000000" w:rsidRDefault="00DB6341">
            <w:pPr>
              <w:pStyle w:val="ConsPlusNormal"/>
            </w:pPr>
          </w:p>
        </w:tc>
        <w:tc>
          <w:tcPr>
            <w:tcW w:w="4024" w:type="dxa"/>
          </w:tcPr>
          <w:p w:rsidR="00000000" w:rsidRDefault="00DB6341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DB634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DB634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DB6341">
            <w:pPr>
              <w:pStyle w:val="ConsPlusNormal"/>
            </w:pPr>
            <w:r>
              <w:t>эмицизумаб";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2) в разделе IV </w:t>
      </w:r>
      <w:hyperlink r:id="rId65" w:history="1">
        <w:r>
          <w:rPr>
            <w:color w:val="0000FF"/>
          </w:rPr>
          <w:t>позицию</w:t>
        </w:r>
      </w:hyperlink>
      <w:r>
        <w:t>, касающуюся A16AB, изложить в следующей редакции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</w:tcPr>
          <w:p w:rsidR="00000000" w:rsidRDefault="00DB6341">
            <w:pPr>
              <w:pStyle w:val="ConsPlusNormal"/>
              <w:jc w:val="center"/>
            </w:pPr>
            <w:r>
              <w:t>"A16AB</w:t>
            </w:r>
          </w:p>
        </w:tc>
        <w:tc>
          <w:tcPr>
            <w:tcW w:w="4024" w:type="dxa"/>
          </w:tcPr>
          <w:p w:rsidR="00000000" w:rsidRDefault="00DB63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000000" w:rsidRDefault="00DB6341">
            <w:pPr>
              <w:pStyle w:val="ConsPlusNormal"/>
            </w:pPr>
            <w:r>
              <w:t>велаглюцераза альфа</w:t>
            </w:r>
          </w:p>
        </w:tc>
      </w:tr>
      <w:tr w:rsidR="00000000">
        <w:tc>
          <w:tcPr>
            <w:tcW w:w="1020" w:type="dxa"/>
          </w:tcPr>
          <w:p w:rsidR="00000000" w:rsidRDefault="00DB6341">
            <w:pPr>
              <w:pStyle w:val="ConsPlusNormal"/>
            </w:pPr>
          </w:p>
        </w:tc>
        <w:tc>
          <w:tcPr>
            <w:tcW w:w="4024" w:type="dxa"/>
          </w:tcPr>
          <w:p w:rsidR="00000000" w:rsidRDefault="00DB6341">
            <w:pPr>
              <w:pStyle w:val="ConsPlusNormal"/>
            </w:pPr>
          </w:p>
        </w:tc>
        <w:tc>
          <w:tcPr>
            <w:tcW w:w="4024" w:type="dxa"/>
          </w:tcPr>
          <w:p w:rsidR="00000000" w:rsidRDefault="00DB6341">
            <w:pPr>
              <w:pStyle w:val="ConsPlusNormal"/>
            </w:pPr>
            <w:r>
              <w:t>имиглюцераза</w:t>
            </w:r>
          </w:p>
        </w:tc>
      </w:tr>
      <w:tr w:rsidR="00000000">
        <w:tc>
          <w:tcPr>
            <w:tcW w:w="1020" w:type="dxa"/>
          </w:tcPr>
          <w:p w:rsidR="00000000" w:rsidRDefault="00DB6341">
            <w:pPr>
              <w:pStyle w:val="ConsPlusNormal"/>
            </w:pPr>
          </w:p>
        </w:tc>
        <w:tc>
          <w:tcPr>
            <w:tcW w:w="4024" w:type="dxa"/>
          </w:tcPr>
          <w:p w:rsidR="00000000" w:rsidRDefault="00DB6341">
            <w:pPr>
              <w:pStyle w:val="ConsPlusNormal"/>
            </w:pPr>
          </w:p>
        </w:tc>
        <w:tc>
          <w:tcPr>
            <w:tcW w:w="4024" w:type="dxa"/>
          </w:tcPr>
          <w:p w:rsidR="00000000" w:rsidRDefault="00DB6341">
            <w:pPr>
              <w:pStyle w:val="ConsPlusNormal"/>
            </w:pPr>
            <w:r>
              <w:t>талиглюцераза альфа";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3) в разделе VI </w:t>
      </w:r>
      <w:hyperlink r:id="rId66" w:history="1">
        <w:r>
          <w:rPr>
            <w:color w:val="0000FF"/>
          </w:rPr>
          <w:t>позицию</w:t>
        </w:r>
      </w:hyperlink>
      <w:r>
        <w:t>, касающуюся L04AA, изложить в следующей редакции:</w:t>
      </w:r>
    </w:p>
    <w:p w:rsidR="00000000" w:rsidRDefault="00DB63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</w:tcPr>
          <w:p w:rsidR="00000000" w:rsidRDefault="00DB6341">
            <w:pPr>
              <w:pStyle w:val="ConsPlusNormal"/>
              <w:jc w:val="center"/>
            </w:pPr>
            <w:r>
              <w:t>"L04AA</w:t>
            </w:r>
          </w:p>
        </w:tc>
        <w:tc>
          <w:tcPr>
            <w:tcW w:w="4024" w:type="dxa"/>
          </w:tcPr>
          <w:p w:rsidR="00000000" w:rsidRDefault="00DB634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000000" w:rsidRDefault="00DB6341">
            <w:pPr>
              <w:pStyle w:val="ConsPlusNormal"/>
            </w:pPr>
            <w:r>
              <w:t>алемтузумаб</w:t>
            </w:r>
          </w:p>
        </w:tc>
      </w:tr>
      <w:tr w:rsidR="00000000">
        <w:tc>
          <w:tcPr>
            <w:tcW w:w="1020" w:type="dxa"/>
          </w:tcPr>
          <w:p w:rsidR="00000000" w:rsidRDefault="00DB6341">
            <w:pPr>
              <w:pStyle w:val="ConsPlusNormal"/>
            </w:pPr>
          </w:p>
        </w:tc>
        <w:tc>
          <w:tcPr>
            <w:tcW w:w="4024" w:type="dxa"/>
          </w:tcPr>
          <w:p w:rsidR="00000000" w:rsidRDefault="00DB6341">
            <w:pPr>
              <w:pStyle w:val="ConsPlusNormal"/>
            </w:pPr>
          </w:p>
        </w:tc>
        <w:tc>
          <w:tcPr>
            <w:tcW w:w="4024" w:type="dxa"/>
          </w:tcPr>
          <w:p w:rsidR="00000000" w:rsidRDefault="00DB6341">
            <w:pPr>
              <w:pStyle w:val="ConsPlusNormal"/>
            </w:pPr>
            <w:r>
              <w:t>натализумаб</w:t>
            </w:r>
          </w:p>
        </w:tc>
      </w:tr>
      <w:tr w:rsidR="00000000">
        <w:tc>
          <w:tcPr>
            <w:tcW w:w="1020" w:type="dxa"/>
          </w:tcPr>
          <w:p w:rsidR="00000000" w:rsidRDefault="00DB6341">
            <w:pPr>
              <w:pStyle w:val="ConsPlusNormal"/>
            </w:pPr>
          </w:p>
        </w:tc>
        <w:tc>
          <w:tcPr>
            <w:tcW w:w="4024" w:type="dxa"/>
          </w:tcPr>
          <w:p w:rsidR="00000000" w:rsidRDefault="00DB6341">
            <w:pPr>
              <w:pStyle w:val="ConsPlusNormal"/>
            </w:pPr>
          </w:p>
        </w:tc>
        <w:tc>
          <w:tcPr>
            <w:tcW w:w="4024" w:type="dxa"/>
          </w:tcPr>
          <w:p w:rsidR="00000000" w:rsidRDefault="00DB6341">
            <w:pPr>
              <w:pStyle w:val="ConsPlusNormal"/>
            </w:pPr>
            <w:r>
              <w:t>окрелизумаб</w:t>
            </w:r>
          </w:p>
        </w:tc>
      </w:tr>
      <w:tr w:rsidR="00000000">
        <w:tc>
          <w:tcPr>
            <w:tcW w:w="1020" w:type="dxa"/>
          </w:tcPr>
          <w:p w:rsidR="00000000" w:rsidRDefault="00DB6341">
            <w:pPr>
              <w:pStyle w:val="ConsPlusNormal"/>
            </w:pPr>
          </w:p>
        </w:tc>
        <w:tc>
          <w:tcPr>
            <w:tcW w:w="4024" w:type="dxa"/>
          </w:tcPr>
          <w:p w:rsidR="00000000" w:rsidRDefault="00DB6341">
            <w:pPr>
              <w:pStyle w:val="ConsPlusNormal"/>
            </w:pPr>
          </w:p>
        </w:tc>
        <w:tc>
          <w:tcPr>
            <w:tcW w:w="4024" w:type="dxa"/>
          </w:tcPr>
          <w:p w:rsidR="00000000" w:rsidRDefault="00DB6341">
            <w:pPr>
              <w:pStyle w:val="ConsPlusNormal"/>
            </w:pPr>
            <w:r>
              <w:t>терифлуномид".</w:t>
            </w:r>
          </w:p>
        </w:tc>
      </w:tr>
    </w:tbl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ind w:firstLine="540"/>
        <w:jc w:val="both"/>
      </w:pPr>
      <w:r>
        <w:t xml:space="preserve">4. В приложении N 4 к указанному распоряжению </w:t>
      </w:r>
      <w:hyperlink r:id="rId67" w:history="1">
        <w:r>
          <w:rPr>
            <w:color w:val="0000FF"/>
          </w:rPr>
          <w:t>позицию</w:t>
        </w:r>
      </w:hyperlink>
      <w:r>
        <w:t>, касающуюся S01EB, исключить.</w:t>
      </w:r>
    </w:p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jc w:val="both"/>
      </w:pPr>
    </w:p>
    <w:p w:rsidR="00000000" w:rsidRDefault="00DB63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68"/>
      <w:footerReference w:type="default" r:id="rId6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6341">
      <w:pPr>
        <w:spacing w:after="0" w:line="240" w:lineRule="auto"/>
      </w:pPr>
      <w:r>
        <w:separator/>
      </w:r>
    </w:p>
  </w:endnote>
  <w:endnote w:type="continuationSeparator" w:id="0">
    <w:p w:rsidR="00000000" w:rsidRDefault="00DB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B63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634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634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634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B634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B6341">
      <w:pPr>
        <w:spacing w:after="0" w:line="240" w:lineRule="auto"/>
      </w:pPr>
      <w:r>
        <w:separator/>
      </w:r>
    </w:p>
  </w:footnote>
  <w:footnote w:type="continuationSeparator" w:id="0">
    <w:p w:rsidR="00000000" w:rsidRDefault="00DB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634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23.11.2020 N 3073-р</w:t>
          </w:r>
          <w:r>
            <w:rPr>
              <w:rFonts w:ascii="Tahoma" w:hAnsi="Tahoma" w:cs="Tahoma"/>
              <w:sz w:val="16"/>
              <w:szCs w:val="16"/>
            </w:rPr>
            <w:br/>
            <w:t>&lt;О внесении изменений в распоряжение Правительства РФ от 12.10.2019...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634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DB63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B634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41"/>
    <w:rsid w:val="00DB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E3D49A-6308-4260-AAA1-F4F30BA6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7.online-sps.ru/cgi/online.cgi?req=doc&amp;base=LAW&amp;n=368756&amp;date=18.01.2023&amp;dst=100181&amp;field=134" TargetMode="External"/><Relationship Id="rId18" Type="http://schemas.openxmlformats.org/officeDocument/2006/relationships/hyperlink" Target="https://docs7.online-sps.ru/cgi/online.cgi?req=doc&amp;base=LAW&amp;n=368756&amp;date=18.01.2023&amp;dst=100409&amp;field=134" TargetMode="External"/><Relationship Id="rId26" Type="http://schemas.openxmlformats.org/officeDocument/2006/relationships/hyperlink" Target="https://docs7.online-sps.ru/cgi/online.cgi?req=doc&amp;base=LAW&amp;n=368756&amp;date=18.01.2023&amp;dst=101116&amp;field=134" TargetMode="External"/><Relationship Id="rId39" Type="http://schemas.openxmlformats.org/officeDocument/2006/relationships/hyperlink" Target="https://docs7.online-sps.ru/cgi/online.cgi?req=doc&amp;base=LAW&amp;n=368756&amp;date=18.01.2023&amp;dst=101564&amp;field=134" TargetMode="External"/><Relationship Id="rId21" Type="http://schemas.openxmlformats.org/officeDocument/2006/relationships/hyperlink" Target="https://docs7.online-sps.ru/cgi/online.cgi?req=doc&amp;base=LAW&amp;n=368756&amp;date=18.01.2023&amp;dst=100504&amp;field=134" TargetMode="External"/><Relationship Id="rId34" Type="http://schemas.openxmlformats.org/officeDocument/2006/relationships/hyperlink" Target="https://docs7.online-sps.ru/cgi/online.cgi?req=doc&amp;base=LAW&amp;n=368756&amp;date=18.01.2023&amp;dst=105019&amp;field=134" TargetMode="External"/><Relationship Id="rId42" Type="http://schemas.openxmlformats.org/officeDocument/2006/relationships/hyperlink" Target="https://docs7.online-sps.ru/cgi/online.cgi?req=doc&amp;base=LAW&amp;n=368756&amp;date=18.01.2023&amp;dst=101723&amp;field=134" TargetMode="External"/><Relationship Id="rId47" Type="http://schemas.openxmlformats.org/officeDocument/2006/relationships/hyperlink" Target="https://docs7.online-sps.ru/cgi/online.cgi?req=doc&amp;base=LAW&amp;n=368756&amp;date=18.01.2023&amp;dst=101891&amp;field=134" TargetMode="External"/><Relationship Id="rId50" Type="http://schemas.openxmlformats.org/officeDocument/2006/relationships/hyperlink" Target="https://docs7.online-sps.ru/cgi/online.cgi?req=doc&amp;base=LAW&amp;n=368756&amp;date=18.01.2023&amp;dst=102005&amp;field=134" TargetMode="External"/><Relationship Id="rId55" Type="http://schemas.openxmlformats.org/officeDocument/2006/relationships/hyperlink" Target="https://docs7.online-sps.ru/cgi/online.cgi?req=doc&amp;base=LAW&amp;n=368756&amp;date=18.01.2023&amp;dst=102169&amp;field=134" TargetMode="External"/><Relationship Id="rId63" Type="http://schemas.openxmlformats.org/officeDocument/2006/relationships/hyperlink" Target="https://docs7.online-sps.ru/cgi/online.cgi?req=doc&amp;base=LAW&amp;n=368756&amp;date=18.01.2023&amp;dst=104990&amp;field=134" TargetMode="External"/><Relationship Id="rId68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368756&amp;date=18.01.2023&amp;dst=100209&amp;field=134" TargetMode="External"/><Relationship Id="rId29" Type="http://schemas.openxmlformats.org/officeDocument/2006/relationships/hyperlink" Target="https://docs7.online-sps.ru/cgi/online.cgi?req=doc&amp;base=LAW&amp;n=368756&amp;date=18.01.2023&amp;dst=101194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7.online-sps.ru/cgi/online.cgi?req=doc&amp;base=LAW&amp;n=368756&amp;date=18.01.2023&amp;dst=100043&amp;field=134" TargetMode="External"/><Relationship Id="rId24" Type="http://schemas.openxmlformats.org/officeDocument/2006/relationships/hyperlink" Target="https://docs7.online-sps.ru/cgi/online.cgi?req=doc&amp;base=LAW&amp;n=368756&amp;date=18.01.2023&amp;dst=100900&amp;field=134" TargetMode="External"/><Relationship Id="rId32" Type="http://schemas.openxmlformats.org/officeDocument/2006/relationships/hyperlink" Target="https://docs7.online-sps.ru/cgi/online.cgi?req=doc&amp;base=LAW&amp;n=368756&amp;date=18.01.2023&amp;dst=101332&amp;field=134" TargetMode="External"/><Relationship Id="rId37" Type="http://schemas.openxmlformats.org/officeDocument/2006/relationships/hyperlink" Target="https://docs7.online-sps.ru/cgi/online.cgi?req=doc&amp;base=LAW&amp;n=368756&amp;date=18.01.2023&amp;dst=101494&amp;field=134" TargetMode="External"/><Relationship Id="rId40" Type="http://schemas.openxmlformats.org/officeDocument/2006/relationships/hyperlink" Target="https://docs7.online-sps.ru/cgi/online.cgi?req=doc&amp;base=LAW&amp;n=368756&amp;date=18.01.2023&amp;dst=101622&amp;field=134" TargetMode="External"/><Relationship Id="rId45" Type="http://schemas.openxmlformats.org/officeDocument/2006/relationships/hyperlink" Target="https://docs7.online-sps.ru/cgi/online.cgi?req=doc&amp;base=LAW&amp;n=368756&amp;date=18.01.2023&amp;dst=101811&amp;field=134" TargetMode="External"/><Relationship Id="rId53" Type="http://schemas.openxmlformats.org/officeDocument/2006/relationships/hyperlink" Target="https://docs7.online-sps.ru/cgi/online.cgi?req=doc&amp;base=LAW&amp;n=368756&amp;date=18.01.2023&amp;dst=102141&amp;field=134" TargetMode="External"/><Relationship Id="rId58" Type="http://schemas.openxmlformats.org/officeDocument/2006/relationships/hyperlink" Target="https://docs7.online-sps.ru/cgi/online.cgi?req=doc&amp;base=LAW&amp;n=368756&amp;date=18.01.2023&amp;dst=102335&amp;field=134" TargetMode="External"/><Relationship Id="rId66" Type="http://schemas.openxmlformats.org/officeDocument/2006/relationships/hyperlink" Target="https://docs7.online-sps.ru/cgi/online.cgi?req=doc&amp;base=LAW&amp;n=368756&amp;date=18.01.2023&amp;dst=104411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cs7.online-sps.ru/cgi/online.cgi?req=doc&amp;base=LAW&amp;n=368756&amp;date=18.01.2023&amp;dst=100205&amp;field=134" TargetMode="External"/><Relationship Id="rId23" Type="http://schemas.openxmlformats.org/officeDocument/2006/relationships/hyperlink" Target="https://docs7.online-sps.ru/cgi/online.cgi?req=doc&amp;base=LAW&amp;n=368756&amp;date=18.01.2023&amp;dst=100680&amp;field=134" TargetMode="External"/><Relationship Id="rId28" Type="http://schemas.openxmlformats.org/officeDocument/2006/relationships/hyperlink" Target="https://docs7.online-sps.ru/cgi/online.cgi?req=doc&amp;base=LAW&amp;n=368756&amp;date=18.01.2023&amp;dst=101170&amp;field=134" TargetMode="External"/><Relationship Id="rId36" Type="http://schemas.openxmlformats.org/officeDocument/2006/relationships/hyperlink" Target="https://docs7.online-sps.ru/cgi/online.cgi?req=doc&amp;base=LAW&amp;n=368756&amp;date=18.01.2023&amp;dst=101412&amp;field=134" TargetMode="External"/><Relationship Id="rId49" Type="http://schemas.openxmlformats.org/officeDocument/2006/relationships/hyperlink" Target="https://docs7.online-sps.ru/cgi/online.cgi?req=doc&amp;base=LAW&amp;n=368756&amp;date=18.01.2023&amp;dst=101955&amp;field=134" TargetMode="External"/><Relationship Id="rId57" Type="http://schemas.openxmlformats.org/officeDocument/2006/relationships/hyperlink" Target="https://docs7.online-sps.ru/cgi/online.cgi?req=doc&amp;base=LAW&amp;n=368756&amp;date=18.01.2023&amp;dst=102323&amp;field=134" TargetMode="External"/><Relationship Id="rId61" Type="http://schemas.openxmlformats.org/officeDocument/2006/relationships/hyperlink" Target="https://docs7.online-sps.ru/cgi/online.cgi?req=doc&amp;base=LAW&amp;n=368756&amp;date=18.01.2023&amp;dst=102437&amp;field=134" TargetMode="External"/><Relationship Id="rId10" Type="http://schemas.openxmlformats.org/officeDocument/2006/relationships/hyperlink" Target="https://docs7.online-sps.ru/cgi/online.cgi?req=doc&amp;base=LAW&amp;n=365102&amp;date=18.01.2023&amp;dst=105018&amp;field=134" TargetMode="External"/><Relationship Id="rId19" Type="http://schemas.openxmlformats.org/officeDocument/2006/relationships/hyperlink" Target="https://docs7.online-sps.ru/cgi/online.cgi?req=doc&amp;base=LAW&amp;n=368756&amp;date=18.01.2023&amp;dst=100445&amp;field=134" TargetMode="External"/><Relationship Id="rId31" Type="http://schemas.openxmlformats.org/officeDocument/2006/relationships/hyperlink" Target="https://docs7.online-sps.ru/cgi/online.cgi?req=doc&amp;base=LAW&amp;n=368756&amp;date=18.01.2023&amp;dst=101298&amp;field=134" TargetMode="External"/><Relationship Id="rId44" Type="http://schemas.openxmlformats.org/officeDocument/2006/relationships/hyperlink" Target="https://docs7.online-sps.ru/cgi/online.cgi?req=doc&amp;base=LAW&amp;n=368756&amp;date=18.01.2023&amp;dst=105037&amp;field=134" TargetMode="External"/><Relationship Id="rId52" Type="http://schemas.openxmlformats.org/officeDocument/2006/relationships/hyperlink" Target="https://docs7.online-sps.ru/cgi/online.cgi?req=doc&amp;base=LAW&amp;n=368756&amp;date=18.01.2023&amp;dst=102111&amp;field=134" TargetMode="External"/><Relationship Id="rId60" Type="http://schemas.openxmlformats.org/officeDocument/2006/relationships/hyperlink" Target="https://docs7.online-sps.ru/cgi/online.cgi?req=doc&amp;base=LAW&amp;n=368756&amp;date=18.01.2023&amp;dst=102359&amp;field=134" TargetMode="External"/><Relationship Id="rId65" Type="http://schemas.openxmlformats.org/officeDocument/2006/relationships/hyperlink" Target="https://docs7.online-sps.ru/cgi/online.cgi?req=doc&amp;base=LAW&amp;n=368756&amp;date=18.01.2023&amp;dst=104360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365102&amp;date=18.01.2023" TargetMode="External"/><Relationship Id="rId14" Type="http://schemas.openxmlformats.org/officeDocument/2006/relationships/hyperlink" Target="https://docs7.online-sps.ru/cgi/online.cgi?req=doc&amp;base=LAW&amp;n=368756&amp;date=18.01.2023&amp;dst=100191&amp;field=134" TargetMode="External"/><Relationship Id="rId22" Type="http://schemas.openxmlformats.org/officeDocument/2006/relationships/hyperlink" Target="https://docs7.online-sps.ru/cgi/online.cgi?req=doc&amp;base=LAW&amp;n=368756&amp;date=18.01.2023&amp;dst=100566&amp;field=134" TargetMode="External"/><Relationship Id="rId27" Type="http://schemas.openxmlformats.org/officeDocument/2006/relationships/hyperlink" Target="https://docs7.online-sps.ru/cgi/online.cgi?req=doc&amp;base=LAW&amp;n=368756&amp;date=18.01.2023&amp;dst=101146&amp;field=134" TargetMode="External"/><Relationship Id="rId30" Type="http://schemas.openxmlformats.org/officeDocument/2006/relationships/hyperlink" Target="https://docs7.online-sps.ru/cgi/online.cgi?req=doc&amp;base=LAW&amp;n=368756&amp;date=18.01.2023&amp;dst=101276&amp;field=134" TargetMode="External"/><Relationship Id="rId35" Type="http://schemas.openxmlformats.org/officeDocument/2006/relationships/hyperlink" Target="https://docs7.online-sps.ru/cgi/online.cgi?req=doc&amp;base=LAW&amp;n=365102&amp;date=18.01.2023&amp;dst=101403&amp;field=134" TargetMode="External"/><Relationship Id="rId43" Type="http://schemas.openxmlformats.org/officeDocument/2006/relationships/hyperlink" Target="https://docs7.online-sps.ru/cgi/online.cgi?req=doc&amp;base=LAW&amp;n=368756&amp;date=18.01.2023&amp;dst=101741&amp;field=134" TargetMode="External"/><Relationship Id="rId48" Type="http://schemas.openxmlformats.org/officeDocument/2006/relationships/hyperlink" Target="https://docs7.online-sps.ru/cgi/online.cgi?req=doc&amp;base=LAW&amp;n=368756&amp;date=18.01.2023&amp;dst=101903&amp;field=134" TargetMode="External"/><Relationship Id="rId56" Type="http://schemas.openxmlformats.org/officeDocument/2006/relationships/hyperlink" Target="https://docs7.online-sps.ru/cgi/online.cgi?req=doc&amp;base=LAW&amp;n=368756&amp;date=18.01.2023&amp;dst=102227&amp;field=134" TargetMode="External"/><Relationship Id="rId64" Type="http://schemas.openxmlformats.org/officeDocument/2006/relationships/hyperlink" Target="https://docs7.online-sps.ru/cgi/online.cgi?req=doc&amp;base=LAW&amp;n=368756&amp;date=18.01.2023&amp;dst=104304&amp;field=134" TargetMode="External"/><Relationship Id="rId69" Type="http://schemas.openxmlformats.org/officeDocument/2006/relationships/footer" Target="foot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docs7.online-sps.ru/cgi/online.cgi?req=doc&amp;base=LAW&amp;n=368756&amp;date=18.01.2023&amp;dst=102081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7.online-sps.ru/cgi/online.cgi?req=doc&amp;base=LAW&amp;n=368756&amp;date=18.01.2023&amp;dst=100121&amp;field=134" TargetMode="External"/><Relationship Id="rId17" Type="http://schemas.openxmlformats.org/officeDocument/2006/relationships/hyperlink" Target="https://docs7.online-sps.ru/cgi/online.cgi?req=doc&amp;base=LAW&amp;n=368756&amp;date=18.01.2023&amp;dst=100333&amp;field=134" TargetMode="External"/><Relationship Id="rId25" Type="http://schemas.openxmlformats.org/officeDocument/2006/relationships/hyperlink" Target="https://docs7.online-sps.ru/cgi/online.cgi?req=doc&amp;base=LAW&amp;n=368756&amp;date=18.01.2023&amp;dst=101010&amp;field=134" TargetMode="External"/><Relationship Id="rId33" Type="http://schemas.openxmlformats.org/officeDocument/2006/relationships/hyperlink" Target="https://docs7.online-sps.ru/cgi/online.cgi?req=doc&amp;base=LAW&amp;n=368756&amp;date=18.01.2023&amp;dst=101346&amp;field=134" TargetMode="External"/><Relationship Id="rId38" Type="http://schemas.openxmlformats.org/officeDocument/2006/relationships/hyperlink" Target="https://docs7.online-sps.ru/cgi/online.cgi?req=doc&amp;base=LAW&amp;n=368756&amp;date=18.01.2023&amp;dst=101528&amp;field=134" TargetMode="External"/><Relationship Id="rId46" Type="http://schemas.openxmlformats.org/officeDocument/2006/relationships/hyperlink" Target="https://docs7.online-sps.ru/cgi/online.cgi?req=doc&amp;base=LAW&amp;n=368756&amp;date=18.01.2023&amp;dst=101825&amp;field=134" TargetMode="External"/><Relationship Id="rId59" Type="http://schemas.openxmlformats.org/officeDocument/2006/relationships/hyperlink" Target="https://docs7.online-sps.ru/cgi/online.cgi?req=doc&amp;base=LAW&amp;n=368756&amp;date=18.01.2023&amp;dst=102341&amp;field=134" TargetMode="External"/><Relationship Id="rId67" Type="http://schemas.openxmlformats.org/officeDocument/2006/relationships/hyperlink" Target="https://docs7.online-sps.ru/cgi/online.cgi?req=doc&amp;base=LAW&amp;n=368756&amp;date=18.01.2023&amp;dst=104817&amp;field=134" TargetMode="External"/><Relationship Id="rId20" Type="http://schemas.openxmlformats.org/officeDocument/2006/relationships/hyperlink" Target="https://docs7.online-sps.ru/cgi/online.cgi?req=doc&amp;base=LAW&amp;n=368756&amp;date=18.01.2023&amp;dst=100475&amp;field=134" TargetMode="External"/><Relationship Id="rId41" Type="http://schemas.openxmlformats.org/officeDocument/2006/relationships/hyperlink" Target="https://docs7.online-sps.ru/cgi/online.cgi?req=doc&amp;base=LAW&amp;n=368756&amp;date=18.01.2023&amp;dst=101676&amp;field=134" TargetMode="External"/><Relationship Id="rId54" Type="http://schemas.openxmlformats.org/officeDocument/2006/relationships/hyperlink" Target="https://docs7.online-sps.ru/cgi/online.cgi?req=doc&amp;base=LAW&amp;n=368756&amp;date=18.01.2023&amp;dst=102149&amp;field=134" TargetMode="External"/><Relationship Id="rId62" Type="http://schemas.openxmlformats.org/officeDocument/2006/relationships/hyperlink" Target="https://docs7.online-sps.ru/cgi/online.cgi?req=doc&amp;base=LAW&amp;n=368756&amp;date=18.01.2023&amp;dst=102633&amp;field=134" TargetMode="External"/><Relationship Id="rId7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5669</Words>
  <Characters>32315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23.11.2020 N 3073-р&lt;О внесении изменений в распоряжение Правительства РФ от 12.10.2019 N 2406-р&gt;</vt:lpstr>
    </vt:vector>
  </TitlesOfParts>
  <Company>КонсультантПлюс Версия 4022.00.09</Company>
  <LinksUpToDate>false</LinksUpToDate>
  <CharactersWithSpaces>37909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23.11.2020 N 3073-р&lt;О внесении изменений в распоряжение Правительства РФ от 12.10.2019 N 2406-р&gt;</dc:title>
  <dc:subject/>
  <dc:creator>IvanovaAS</dc:creator>
  <cp:keywords/>
  <dc:description/>
  <cp:lastModifiedBy>IvanovaAS</cp:lastModifiedBy>
  <cp:revision>2</cp:revision>
  <dcterms:created xsi:type="dcterms:W3CDTF">2023-01-20T08:57:00Z</dcterms:created>
  <dcterms:modified xsi:type="dcterms:W3CDTF">2023-01-20T08:57:00Z</dcterms:modified>
</cp:coreProperties>
</file>