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F0AA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4BC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Департамента здравоохранения г. Москвы от 16.10.2013 N 1153-р</w:t>
            </w:r>
            <w:r>
              <w:rPr>
                <w:sz w:val="48"/>
                <w:szCs w:val="48"/>
              </w:rPr>
              <w:br/>
              <w:t>"О дополнительных мерах по информированию жителей города Москвы об организации и порядке оказания высокотехнологичной медицинской помощи"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D4BC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D4BC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D4BC4">
      <w:pPr>
        <w:pStyle w:val="ConsPlusNormal"/>
        <w:jc w:val="both"/>
        <w:outlineLvl w:val="0"/>
      </w:pPr>
    </w:p>
    <w:p w:rsidR="00000000" w:rsidRDefault="003D4BC4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3D4BC4">
      <w:pPr>
        <w:pStyle w:val="ConsPlusTitle"/>
        <w:jc w:val="center"/>
      </w:pPr>
    </w:p>
    <w:p w:rsidR="00000000" w:rsidRDefault="003D4BC4">
      <w:pPr>
        <w:pStyle w:val="ConsPlusTitle"/>
        <w:jc w:val="center"/>
      </w:pPr>
      <w:r>
        <w:t>ДЕПАРТАМЕНТ ЗДРАВООХРАНЕНИЯ ГОРОДА МОСКВЫ</w:t>
      </w:r>
    </w:p>
    <w:p w:rsidR="00000000" w:rsidRDefault="003D4BC4">
      <w:pPr>
        <w:pStyle w:val="ConsPlusTitle"/>
        <w:jc w:val="center"/>
      </w:pPr>
    </w:p>
    <w:p w:rsidR="00000000" w:rsidRDefault="003D4BC4">
      <w:pPr>
        <w:pStyle w:val="ConsPlusTitle"/>
        <w:jc w:val="center"/>
      </w:pPr>
      <w:r>
        <w:t>РАСПОРЯЖЕНИЕ</w:t>
      </w:r>
    </w:p>
    <w:p w:rsidR="00000000" w:rsidRDefault="003D4BC4">
      <w:pPr>
        <w:pStyle w:val="ConsPlusTitle"/>
        <w:jc w:val="center"/>
      </w:pPr>
      <w:r>
        <w:t>от 16 октября 2013 г. N 1153-р</w:t>
      </w:r>
    </w:p>
    <w:p w:rsidR="00000000" w:rsidRDefault="003D4BC4">
      <w:pPr>
        <w:pStyle w:val="ConsPlusTitle"/>
        <w:jc w:val="center"/>
      </w:pPr>
    </w:p>
    <w:p w:rsidR="00000000" w:rsidRDefault="003D4BC4">
      <w:pPr>
        <w:pStyle w:val="ConsPlusTitle"/>
        <w:jc w:val="center"/>
      </w:pPr>
      <w:r>
        <w:t>О ДОПОЛНИТЕЛЬНЫХ МЕРАХ ПО ИНФОРМИРОВАНИЮ ЖИТЕЛЕЙ ГОРОДА</w:t>
      </w:r>
    </w:p>
    <w:p w:rsidR="00000000" w:rsidRDefault="003D4BC4">
      <w:pPr>
        <w:pStyle w:val="ConsPlusTitle"/>
        <w:jc w:val="center"/>
      </w:pPr>
      <w:r>
        <w:t>МОСКВЫ ОБ ОРГАНИЗАЦИИ И ПОРЯДКЕ ОКАЗАНИЯ ВЫСОКОТЕХНОЛОГИЧНОЙ</w:t>
      </w:r>
    </w:p>
    <w:p w:rsidR="00000000" w:rsidRDefault="003D4BC4">
      <w:pPr>
        <w:pStyle w:val="ConsPlusTitle"/>
        <w:jc w:val="center"/>
      </w:pPr>
      <w:r>
        <w:t>МЕДИЦИНСКОЙ ПОМОЩИ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</w:t>
      </w:r>
      <w:r>
        <w:t>ения информированности населения города Москвы о порядке ее получения: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</w:t>
      </w:r>
      <w:r>
        <w:t>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2. Генеральному директору Государственного бюджетного учреждения города Москвы "Инфо</w:t>
      </w:r>
      <w:r>
        <w:t xml:space="preserve">рмационно-аналитический центр Департамента здравоохранения города Москвы" Е.Н. Сучковой информационную </w:t>
      </w:r>
      <w:hyperlink w:anchor="Par32" w:tooltip="ИНФОРМАЦИОННАЯ СПРАВКА" w:history="1">
        <w:r>
          <w:rPr>
            <w:color w:val="0000FF"/>
          </w:rPr>
          <w:t>справку</w:t>
        </w:r>
      </w:hyperlink>
      <w:r>
        <w:t xml:space="preserve"> об организации и порядке оказания высокотехнологичной медицинской помощи жителям города Москвы </w:t>
      </w:r>
      <w:r>
        <w:t>(приложение к настоящему распоряжению) разместить на официальном сайте Департамента здравоохранения города Москвы.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3. Директору Государственного казенного учреждения здравоохранения города Москвы "Научно-практический центр экстренной медицинской помощи Деп</w:t>
      </w:r>
      <w:r>
        <w:t>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</w:t>
      </w:r>
      <w:r>
        <w:t>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4. Кон</w:t>
      </w:r>
      <w:r>
        <w:t>троль за исполнением настоящего приказа возложить на заместителя руководителя Департамента здравоохранения города Москвы А.И. Хрипуна.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right"/>
      </w:pPr>
      <w:r>
        <w:t>Министр Правительства Москвы,</w:t>
      </w:r>
    </w:p>
    <w:p w:rsidR="00000000" w:rsidRDefault="003D4BC4">
      <w:pPr>
        <w:pStyle w:val="ConsPlusNormal"/>
        <w:jc w:val="right"/>
      </w:pPr>
      <w:r>
        <w:t>руководитель Департамента</w:t>
      </w:r>
    </w:p>
    <w:p w:rsidR="00000000" w:rsidRDefault="003D4BC4">
      <w:pPr>
        <w:pStyle w:val="ConsPlusNormal"/>
        <w:jc w:val="right"/>
      </w:pPr>
      <w:r>
        <w:t>здравоохранения города Москвы</w:t>
      </w:r>
    </w:p>
    <w:p w:rsidR="00000000" w:rsidRDefault="003D4BC4">
      <w:pPr>
        <w:pStyle w:val="ConsPlusNormal"/>
        <w:jc w:val="right"/>
      </w:pPr>
      <w:r>
        <w:t>Г.Н. Голухов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right"/>
        <w:outlineLvl w:val="0"/>
      </w:pPr>
      <w:r>
        <w:t>Приложение</w:t>
      </w:r>
    </w:p>
    <w:p w:rsidR="00000000" w:rsidRDefault="003D4BC4">
      <w:pPr>
        <w:pStyle w:val="ConsPlusNormal"/>
        <w:jc w:val="right"/>
      </w:pPr>
      <w:r>
        <w:t>к рас</w:t>
      </w:r>
      <w:r>
        <w:t>поряжению Департамента</w:t>
      </w:r>
    </w:p>
    <w:p w:rsidR="00000000" w:rsidRDefault="003D4BC4">
      <w:pPr>
        <w:pStyle w:val="ConsPlusNormal"/>
        <w:jc w:val="right"/>
      </w:pPr>
      <w:r>
        <w:t>здравоохранения города Москвы</w:t>
      </w:r>
    </w:p>
    <w:p w:rsidR="00000000" w:rsidRDefault="003D4BC4">
      <w:pPr>
        <w:pStyle w:val="ConsPlusNormal"/>
        <w:jc w:val="right"/>
      </w:pPr>
      <w:r>
        <w:t>от 16 октября 2013 г. N 1153-р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Title"/>
        <w:jc w:val="center"/>
      </w:pPr>
      <w:bookmarkStart w:id="1" w:name="Par32"/>
      <w:bookmarkEnd w:id="1"/>
      <w:r>
        <w:t>ИНФОРМАЦИОННАЯ СПРАВКА</w:t>
      </w:r>
    </w:p>
    <w:p w:rsidR="00000000" w:rsidRDefault="003D4BC4">
      <w:pPr>
        <w:pStyle w:val="ConsPlusTitle"/>
        <w:jc w:val="center"/>
      </w:pPr>
      <w:r>
        <w:t>ОБ ОРГАНИЗАЦИИ И ПОРЯДКЕ ОКАЗАНИЯ ВЫСОКОТЕХНОЛОГИЧНОЙ</w:t>
      </w:r>
    </w:p>
    <w:p w:rsidR="00000000" w:rsidRDefault="003D4BC4">
      <w:pPr>
        <w:pStyle w:val="ConsPlusTitle"/>
        <w:jc w:val="center"/>
      </w:pPr>
      <w:r>
        <w:t>МЕДИЦИНСКОЙ ПОМОЩИ ЖИТЕЛЯМ ГОРОДА МОСКВЫ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ind w:firstLine="540"/>
        <w:jc w:val="both"/>
      </w:pPr>
      <w:r>
        <w:t>Высокотехнологичная медицинская помощь (да</w:t>
      </w:r>
      <w:r>
        <w:t>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</w:t>
      </w:r>
      <w:r>
        <w:t>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 xml:space="preserve">Организация и порядок оказания ВМП жителям г. Москвы определены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</w:t>
      </w:r>
      <w:r>
        <w:t xml:space="preserve">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000000" w:rsidRDefault="003D4BC4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профилей и видов ВМП определен приказом Минздравсоцразвития РФ от 29 декабря 2012 г. N 1629н "Об утверждении перечня видов высокотехнологичной медицинской помощи" (до 31 декабря 2013 г.). С</w:t>
      </w:r>
      <w:r>
        <w:t xml:space="preserve"> 1 января 2014 г. вступает в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августа 2013 года N 565н "Об утверждении перечня видов высоко</w:t>
      </w:r>
      <w:r>
        <w:t>технологичной медицинской помощи".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Жители г. Москвы ВМП могут получить в медицинских организациях государственной сист</w:t>
      </w:r>
      <w:r>
        <w:t>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 xml:space="preserve">В настоящее время в </w:t>
      </w:r>
      <w:r>
        <w:t xml:space="preserve">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</w:t>
      </w:r>
      <w:r>
        <w:t xml:space="preserve"> 29 декабря 2012 г. N 1629н "Об утверждении перечня видов высокотехнологичной медицинской помощи". В соответствии с указанным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в медицинских организац</w:t>
      </w:r>
      <w:r>
        <w:t>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Так, ежегодно в городских стационарах выполняется более 5560 высокотехнологичных микрохирургических, комбин</w:t>
      </w:r>
      <w:r>
        <w:t>ированных и реконструктивно-пластических операций на органах грудной и брюшной полостей, около 10500 коронароангиографий, 5000 стентирований коронарных сосудов и 6800 баллонных ангиопластик, 290 операций по коррекции врожденных и приобретенных пороков серд</w:t>
      </w:r>
      <w:r>
        <w:t xml:space="preserve">ца, хирургическое лечение нарушений ритма сердца путем имплантации </w:t>
      </w:r>
      <w:r>
        <w:lastRenderedPageBreak/>
        <w:t>электрокардиостимуляторов (более 2750 операций). В ряде городских стационаров, имеющих в своем составе травматологические и ортопедические отделения, проводится более 3,5 тыс. операций по э</w:t>
      </w:r>
      <w:r>
        <w:t>ндопротезированию крупных суставов.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</w:t>
      </w:r>
      <w:r>
        <w:t>ресадок поджелудочной железы и 12-перстной кишки.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center"/>
        <w:outlineLvl w:val="1"/>
      </w:pPr>
      <w:r>
        <w:t>ПЕРЕЧЕНЬ</w:t>
      </w:r>
    </w:p>
    <w:p w:rsidR="00000000" w:rsidRDefault="003D4BC4">
      <w:pPr>
        <w:pStyle w:val="ConsPlusNormal"/>
        <w:jc w:val="center"/>
      </w:pPr>
      <w:r>
        <w:t>МЕДИЦИНСКИХ ОРГАНИЗАЦИЙ ГОСУДАРСТВЕННОЙ СИСТЕМЫ</w:t>
      </w:r>
    </w:p>
    <w:p w:rsidR="00000000" w:rsidRDefault="003D4BC4">
      <w:pPr>
        <w:pStyle w:val="ConsPlusNormal"/>
        <w:jc w:val="center"/>
      </w:pPr>
      <w:r>
        <w:t>ЗДРАВООХРАНЕНИЯ ГОРОДА МОСКВЫ, В КОТОРЫХ ОКАЗЫВАЕТСЯ</w:t>
      </w:r>
    </w:p>
    <w:p w:rsidR="00000000" w:rsidRDefault="003D4BC4">
      <w:pPr>
        <w:pStyle w:val="ConsPlusNormal"/>
        <w:jc w:val="center"/>
      </w:pPr>
      <w:r>
        <w:t>ВЫСОКОТЕХНОЛОГИЧНАЯ МЕДИЦИНСКАЯ ПОМОЩЬ</w:t>
      </w:r>
    </w:p>
    <w:p w:rsidR="00000000" w:rsidRDefault="003D4BC4">
      <w:pPr>
        <w:pStyle w:val="ConsPlusNormal"/>
        <w:jc w:val="both"/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2457"/>
        <w:gridCol w:w="585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N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Профиль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>высокотехнологичной</w:t>
            </w:r>
          </w:p>
          <w:p w:rsidR="00000000" w:rsidRDefault="003D4BC4">
            <w:pPr>
              <w:pStyle w:val="ConsPlusNonformat"/>
              <w:jc w:val="both"/>
            </w:pPr>
            <w:r>
              <w:t>медиц</w:t>
            </w:r>
            <w:r>
              <w:t xml:space="preserve">инской помощи </w:t>
            </w:r>
          </w:p>
        </w:tc>
        <w:tc>
          <w:tcPr>
            <w:tcW w:w="5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Наименование медицинских организаций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государственной системы здравоохранения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  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Абдоминальная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"Московский клинический научно-практический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центр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имени   </w:t>
            </w:r>
          </w:p>
          <w:p w:rsidR="00000000" w:rsidRDefault="003D4BC4">
            <w:pPr>
              <w:pStyle w:val="ConsPlusNonformat"/>
              <w:jc w:val="both"/>
            </w:pPr>
            <w:r>
              <w:t>С.П. Боткина ДЗМ", ГБУЗ город</w:t>
            </w:r>
            <w:r>
              <w:t xml:space="preserve">а Москвы "ГКБ N 1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имени Н.И. Пирогова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>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7 ДЗМ", ГБУЗ города Москвы "ГКБ N 12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24 ДЗМ", ГБУЗ  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</w:t>
            </w:r>
            <w:r>
              <w:t xml:space="preserve">квы "ГКБ N 31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50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64 </w:t>
            </w:r>
            <w:r>
              <w:t xml:space="preserve">ДЗМ", ГБУЗ города Москвы "ГКБ N 67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79 ДЗМ", ГБУЗ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"ДГКБ N 13 имени Н.Ф. Филатова ДЗМ"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Акушерство и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гинекология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>ГБУЗ города Москвы "Цент</w:t>
            </w:r>
            <w:r>
              <w:t xml:space="preserve">р планирования семьи и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репродукции ДЗМ", ГБУЗ города Москвы "ГКБ имени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С.П. Боткина ДЗМ", ГБУЗ города Москвы "ГКБ N 1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имени Н.И. Пирогова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>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12 ДЗМ", ГБУЗ города Москвы "ГКБ N 31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N 50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64 ДЗМ", ГБУЗ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79 ДЗМ", ГБУЗ города Москвы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"Родильный дом N 17 ДЗМ"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Гастроэнтерология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000000" w:rsidRDefault="003D4BC4">
            <w:pPr>
              <w:pStyle w:val="ConsPlusNonformat"/>
              <w:jc w:val="both"/>
            </w:pPr>
            <w:r>
              <w:t>научно-практический центр ДЗМ", ГБ</w:t>
            </w:r>
            <w:r>
              <w:t xml:space="preserve">УЗ города   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24"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Гематология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>ГБУЗ города Москвы "ГКБ имени С.П. Боткина ДЗМ",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40 ДЗМ", ГБУЗ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"ГКБ N 52 ДЗ</w:t>
            </w:r>
            <w:r>
              <w:t xml:space="preserve">М", ГБУЗ города Москвы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"Морозовская ДГКБ ДЗМ"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Дерматовенерология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"НПЦ дерматовенерологии и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косметологии ДЗМ"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lastRenderedPageBreak/>
              <w:t xml:space="preserve">6.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Комбустиология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36 ДЗМ", ГБУЗ города Москвы "ДГКБ N 9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имени Г.Н. Сперанского ДЗМ"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Нейрохирургия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</w:t>
            </w:r>
            <w:r>
              <w:t xml:space="preserve">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>"ГКБ имени С.П. Боткина ДЗМ",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15 имени О.М. Филатова ДЗМ", ГБУЗ города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67 ДЗМ", ГБУЗ города Москвы "НИИ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неотложной детской хирургии и травматологии  </w:t>
            </w:r>
            <w:r>
              <w:t xml:space="preserve">   </w:t>
            </w:r>
          </w:p>
          <w:p w:rsidR="00000000" w:rsidRDefault="003D4BC4">
            <w:pPr>
              <w:pStyle w:val="ConsPlusNonformat"/>
              <w:jc w:val="both"/>
            </w:pPr>
            <w:r>
              <w:t>ДЗМ", ГБУЗ города Москвы "НПЦ медицинской помощи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детям с пороками развития черепно-лицевой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области и врожденными заболеваниями нервной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системы ДЗМ", ГБУЗ города Москвы "Морозовская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ДГКБ ДЗМ", ГБУЗ города Москвы "ДГКБ N 9 имени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Г.Н. Сперанского ДЗМ"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Неонатология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"Центр планирования семьи и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репродукции ДЗМ", ГБУЗ города Москвы "ГКБ N 13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"ГБ N 8 ДЗМ", ГБУЗ    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Москвы "ДГКБ N 13 имени Н.Ф</w:t>
            </w:r>
            <w:r>
              <w:t xml:space="preserve">. Филатова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"ДИКБ N 6 ДЗМ"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Онкология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"Московская городская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онкологическая больница N 62 ДЗМ", ГБУЗ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"Онкологический клинический диспансер N 1</w:t>
            </w:r>
          </w:p>
          <w:p w:rsidR="00000000" w:rsidRDefault="003D4BC4">
            <w:pPr>
              <w:pStyle w:val="ConsPlusNonformat"/>
              <w:jc w:val="both"/>
            </w:pPr>
            <w:r>
              <w:t>ДЗМ", ГБУЗ города М</w:t>
            </w:r>
            <w:r>
              <w:t xml:space="preserve">осквы "ГКБ N 24 ДЗМ", ГБУЗ  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Москвы "ГКБ N 40 ДЗМ",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57 ДЗМ", ГБУЗ города Москвы "Морозовская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ДГКБ ДЗМ"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>Оториноларингология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"МНПЦ оториноларингологии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1 имени         </w:t>
            </w:r>
          </w:p>
          <w:p w:rsidR="00000000" w:rsidRDefault="003D4BC4">
            <w:pPr>
              <w:pStyle w:val="ConsPlusNonformat"/>
              <w:jc w:val="both"/>
            </w:pPr>
            <w:r>
              <w:t>Н.И. Пирогова ДЗМ", ГБУЗ города Москвы "ГКБ N 67</w:t>
            </w:r>
          </w:p>
          <w:p w:rsidR="00000000" w:rsidRDefault="003D4BC4">
            <w:pPr>
              <w:pStyle w:val="ConsPlusNonformat"/>
              <w:jc w:val="both"/>
            </w:pPr>
            <w:r>
              <w:t>ДЗМ", ГБУЗ города Москвы "Морозовская ДГКБ ДЗМ",</w:t>
            </w:r>
          </w:p>
          <w:p w:rsidR="00000000" w:rsidRDefault="003D4BC4">
            <w:pPr>
              <w:pStyle w:val="ConsPlusNonformat"/>
              <w:jc w:val="both"/>
            </w:pPr>
            <w:r>
              <w:t>ГБУЗ города Москвы "ДГКБ Святого Владимира ДЗМ",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"ДГКБ N 9 имени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>Г.Н. Сперан</w:t>
            </w:r>
            <w:r>
              <w:t xml:space="preserve">ского ДЗМ"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Офтальмология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>ГБУЗ города Москвы "ОКБ ДЗМ",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1 имени Н.И. Пирогова ДЗМ", ГБУЗ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12 ДЗМ", ГБУЗ города Москвы "ГКБ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15 имени О.М. Филатова ДЗМ", ГБУЗ города   </w:t>
            </w:r>
            <w:r>
              <w:t xml:space="preserve">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36 ДЗМ", ГБУЗ города Москвы "ГКБ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67 ДЗМ", ГБУЗ города Москвы "Морозовская ДГКБ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Педиатрия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"Морозовская ДГКБ ДЗМ", ГБУЗ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Москвы "ДГКБ Святого Вл</w:t>
            </w:r>
            <w:r>
              <w:t>адимира ДЗМ", ГБУЗ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"ДГКБ N 9 имени Г.Н. Сперанского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"ДИКБ N 6 ДЗМ"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Ревматология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4 ДЗМ", ГБУЗ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"ГКБ N 52 ДЗМ"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>Сердечно-сосудистая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lastRenderedPageBreak/>
              <w:t xml:space="preserve">"Научно-практический центр интервенционной      </w:t>
            </w:r>
          </w:p>
          <w:p w:rsidR="00000000" w:rsidRDefault="003D4BC4">
            <w:pPr>
              <w:pStyle w:val="ConsPlusNonformat"/>
              <w:jc w:val="both"/>
            </w:pPr>
            <w:r>
              <w:t>кардиоангиолог</w:t>
            </w:r>
            <w:r>
              <w:t xml:space="preserve">ии ДЗМ", ГБУЗ города Москвы "ГКБ  </w:t>
            </w:r>
          </w:p>
          <w:p w:rsidR="00000000" w:rsidRDefault="003D4BC4">
            <w:pPr>
              <w:pStyle w:val="ConsPlusNonformat"/>
              <w:jc w:val="both"/>
            </w:pPr>
            <w:r>
              <w:t>имени С.П. Боткина ДЗМ", ГБУЗ города Москвы "ГКБ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1 имени Н.И. Пирогова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"ГКБ N 4 ДЗМ", ГБУЗ города Москвы "ГК</w:t>
            </w:r>
            <w:r>
              <w:t xml:space="preserve">Б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7 ДЗМ", ГБУЗ города Москвы "ГКБ N 12 ДЗМ",    </w:t>
            </w:r>
          </w:p>
          <w:p w:rsidR="00000000" w:rsidRDefault="003D4BC4">
            <w:pPr>
              <w:pStyle w:val="ConsPlusNonformat"/>
              <w:jc w:val="both"/>
            </w:pPr>
            <w:r>
              <w:t>ГБУЗ города Москвы "ГКБ N 15 имени О.М. Филатова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23 ДЗМ", ГБУЗ  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81 ДЗМ", ГБУЗ города Москвы "ДГКБ N 13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имени </w:t>
            </w:r>
            <w:r>
              <w:t xml:space="preserve">Н.Ф. Филатова ДЗМ"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Торакальная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36 ДЗМ", ГБУЗ города Москвы "ДГКБ N 13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имени Н.Ф. Филатова ДЗМ"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Травматология и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ортопедия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(в том числе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эндопротезирование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крупных суставов)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>"МН</w:t>
            </w:r>
            <w:r>
              <w:t xml:space="preserve">ПЦ медицинской реабилитации, 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восстановительной и спортивной медицины ДЗМ",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неотложной детской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хирургии и травматологии ДЗМ", ГБУЗ города    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"ГКБ имени С.П. Боткина ДЗМ", ГБУЗ города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</w:t>
            </w:r>
            <w:r>
              <w:t xml:space="preserve">1 имени Н.И. Пирогова ДЗМ", ГБУЗ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"ГКБ N 7 ДЗМ", ГБУЗ города Москвы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12 ДЗМ", ГБУЗ города Москвы "ГКБ N 13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15 имени        </w:t>
            </w:r>
          </w:p>
          <w:p w:rsidR="00000000" w:rsidRDefault="003D4BC4">
            <w:pPr>
              <w:pStyle w:val="ConsPlusNonformat"/>
              <w:jc w:val="both"/>
            </w:pPr>
            <w:r>
              <w:t>О.М. Филатова ДЗМ", ГБУЗ города Москвы "ГКБ N 31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"ГКБ N 59 ДЗМ", ГБУЗ   </w:t>
            </w:r>
          </w:p>
          <w:p w:rsidR="00000000" w:rsidRDefault="003D4BC4">
            <w:pPr>
              <w:pStyle w:val="ConsPlusNonformat"/>
              <w:jc w:val="both"/>
            </w:pPr>
            <w:r>
              <w:t>города Москвы "ГКБ N 64 ДЗМ", ГБУЗ города Москвы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67 ДЗМ", ГБУЗ города Москвы "ГКБ N 81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ДЗМ", ГБУЗ города Москвы "ГВВ N 2 ДЗМ", ГБУЗ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"ГВВ N 3 ДЗМ", ГБУЗ города Москвы </w:t>
            </w:r>
          </w:p>
          <w:p w:rsidR="00000000" w:rsidRDefault="003D4BC4">
            <w:pPr>
              <w:pStyle w:val="ConsPlusNonformat"/>
              <w:jc w:val="both"/>
            </w:pPr>
            <w:r>
              <w:t>"Морозовска</w:t>
            </w:r>
            <w:r>
              <w:t>я ДГКБ ДЗМ", ГБУЗ города Москвы "ДГКБ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Трансплантация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"НИИ СП имени          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Н.В. Склифосовского ДЗМ", ГБУЗ города Москвы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"ГКБ N 7 ДЗМ"                           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Урология 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1 имени Н.И. Пирогова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Москвы "ГКБ N 12 ДЗМ",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31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"ГКБ N 50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57 ДЗМ", ГБУЗ города Москвы       </w:t>
            </w:r>
          </w:p>
          <w:p w:rsidR="00000000" w:rsidRDefault="003D4BC4">
            <w:pPr>
              <w:pStyle w:val="ConsPlusNonformat"/>
              <w:jc w:val="both"/>
            </w:pPr>
            <w:r>
              <w:t>"Морозовская ДГКБ ДЗМ", ГБУЗ города Москвы "ДГКБ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13 имени Н.Ф. Филатова ДЗМ"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Челюстно-лицевая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хирургия      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"Московский клинический    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научно-практический центр ДЗМ" </w:t>
            </w:r>
            <w:hyperlink w:anchor="Par212" w:tooltip="&lt;*&gt; С использованием роботической системы DaVinci." w:history="1">
              <w:r>
                <w:rPr>
                  <w:color w:val="0000FF"/>
                </w:rPr>
                <w:t>&lt;*&gt;</w:t>
              </w:r>
            </w:hyperlink>
            <w:r>
              <w:t xml:space="preserve">, ГБУЗ города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Москвы "ГКБ N 1 имени Н.И. Пирогова ДЗМ", ГБУЗ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города Москвы "ГКБ N 36 ДЗМ"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Эндокринология     </w:t>
            </w:r>
          </w:p>
        </w:tc>
        <w:tc>
          <w:tcPr>
            <w:tcW w:w="5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D4BC4">
            <w:pPr>
              <w:pStyle w:val="ConsPlusNonformat"/>
              <w:jc w:val="both"/>
            </w:pPr>
            <w:r>
              <w:t xml:space="preserve">ГБУЗ города Москвы "ГКБ N 67 ДЗМ", ГБУЗ города  </w:t>
            </w:r>
          </w:p>
          <w:p w:rsidR="00000000" w:rsidRDefault="003D4BC4">
            <w:pPr>
              <w:pStyle w:val="ConsPlusNonformat"/>
              <w:jc w:val="both"/>
            </w:pPr>
            <w:r>
              <w:t>Москвы "ГКБ N 81 Д</w:t>
            </w:r>
            <w:r>
              <w:t xml:space="preserve">ЗМ", ГБУЗ города Москвы "ГВВ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N 3 ДЗМ", ГБУЗ города Москвы "Морозовская ДГКБ  </w:t>
            </w:r>
          </w:p>
          <w:p w:rsidR="00000000" w:rsidRDefault="003D4BC4">
            <w:pPr>
              <w:pStyle w:val="ConsPlusNonformat"/>
              <w:jc w:val="both"/>
            </w:pPr>
            <w:r>
              <w:t xml:space="preserve">ДЗМ"                                            </w:t>
            </w:r>
          </w:p>
        </w:tc>
      </w:tr>
    </w:tbl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ind w:firstLine="540"/>
        <w:jc w:val="both"/>
      </w:pPr>
      <w:r>
        <w:t>--------------------------------</w:t>
      </w:r>
    </w:p>
    <w:p w:rsidR="00000000" w:rsidRDefault="003D4BC4">
      <w:pPr>
        <w:pStyle w:val="ConsPlusNormal"/>
        <w:spacing w:before="240"/>
        <w:ind w:firstLine="540"/>
        <w:jc w:val="both"/>
      </w:pPr>
      <w:bookmarkStart w:id="2" w:name="Par212"/>
      <w:bookmarkEnd w:id="2"/>
      <w:r>
        <w:t>&lt;*&gt; С использованием роботической системы DaVinci.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ind w:firstLine="540"/>
        <w:jc w:val="both"/>
      </w:pPr>
      <w:r>
        <w:t>Одновременно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</w:t>
      </w:r>
      <w:r>
        <w:t>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 xml:space="preserve">Кроме того, высокотехнологичная медицинская помощь жителям г. Москвы оказывается </w:t>
      </w:r>
      <w:r>
        <w:t>в федеральных медицинских организациях. Ежегодно данный вид медицинской помощи в федеральных клиниках получают более 35,5 тысячи москвичей.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Для получения ВМП в медицинских организациях государственной системы здравоохранения города Москвы или в федеральных</w:t>
      </w:r>
      <w:r>
        <w:t xml:space="preserve"> медицинских организациях согласно </w:t>
      </w:r>
      <w:hyperlink r:id="rId14" w:history="1">
        <w:r>
          <w:rPr>
            <w:color w:val="0000FF"/>
          </w:rPr>
          <w:t>приказу</w:t>
        </w:r>
      </w:hyperlink>
      <w:r>
        <w:t xml:space="preserve"> 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</w:t>
      </w:r>
      <w:r>
        <w:t xml:space="preserve">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</w:t>
      </w:r>
      <w:r>
        <w:t>Талона на оказание ВМП пациенту (или его законному представителю) необходимо представить следующие документы: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выписку из медицинской документации за подписью руководителя медицинской организации по месту</w:t>
      </w:r>
      <w:r>
        <w:t xml:space="preserve">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коп</w:t>
      </w:r>
      <w:r>
        <w:t>ию паспорта гражданина Российской Федерации (страницы 2, 3 и 5);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копию полиса обязательного медицинского страхования;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копию свидетельства обязательного пенсионного страхования (при наличии);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t>- копию документа об инвалидности (при наличии).</w:t>
      </w:r>
    </w:p>
    <w:p w:rsidR="00000000" w:rsidRDefault="003D4BC4">
      <w:pPr>
        <w:pStyle w:val="ConsPlusNormal"/>
        <w:spacing w:before="240"/>
        <w:ind w:firstLine="540"/>
        <w:jc w:val="both"/>
      </w:pPr>
      <w:r>
        <w:lastRenderedPageBreak/>
        <w:t>Указанные до</w:t>
      </w:r>
      <w:r>
        <w:t>кументы следует представить в приемную населения Департамента здравоохранения города Москвы по адресу: г. Москва, 2-й Щемиловский пер., д. 4а, строение 4 ежедневно, кроме выходных и праздничных дней, с 9 час. до 13 час. 30 мин. и с 14 час. 30 мин. до 18 ча</w:t>
      </w:r>
      <w:r>
        <w:t>с., телефон для справок: 8-499-973-08-61.</w:t>
      </w:r>
    </w:p>
    <w:p w:rsidR="00000000" w:rsidRDefault="003D4BC4">
      <w:pPr>
        <w:pStyle w:val="ConsPlusNormal"/>
        <w:jc w:val="both"/>
      </w:pPr>
    </w:p>
    <w:p w:rsidR="00000000" w:rsidRDefault="003D4BC4">
      <w:pPr>
        <w:pStyle w:val="ConsPlusNormal"/>
        <w:jc w:val="both"/>
      </w:pPr>
    </w:p>
    <w:p w:rsidR="003D4BC4" w:rsidRDefault="003D4B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4BC4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C4" w:rsidRDefault="003D4BC4">
      <w:pPr>
        <w:spacing w:after="0" w:line="240" w:lineRule="auto"/>
      </w:pPr>
      <w:r>
        <w:separator/>
      </w:r>
    </w:p>
  </w:endnote>
  <w:endnote w:type="continuationSeparator" w:id="0">
    <w:p w:rsidR="003D4BC4" w:rsidRDefault="003D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D4B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BC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BC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BC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F0A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0AA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F0AA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F0AA0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3D4BC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C4" w:rsidRDefault="003D4BC4">
      <w:pPr>
        <w:spacing w:after="0" w:line="240" w:lineRule="auto"/>
      </w:pPr>
      <w:r>
        <w:separator/>
      </w:r>
    </w:p>
  </w:footnote>
  <w:footnote w:type="continuationSeparator" w:id="0">
    <w:p w:rsidR="003D4BC4" w:rsidRDefault="003D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BC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Департамента здравоохранения г. Москвы от 16.10.201</w:t>
          </w:r>
          <w:r>
            <w:rPr>
              <w:rFonts w:ascii="Tahoma" w:hAnsi="Tahoma" w:cs="Tahoma"/>
              <w:sz w:val="16"/>
              <w:szCs w:val="16"/>
            </w:rPr>
            <w:t>3 N 1153-р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мерах по информированию жит...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4BC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 w:rsidR="00000000" w:rsidRDefault="003D4BC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D4BC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A0"/>
    <w:rsid w:val="000F0AA0"/>
    <w:rsid w:val="003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1EC537-D3CF-4857-B5C1-E5A2F073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LAW&amp;n=142352&amp;date=10.06.20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LAW&amp;n=142352&amp;date=10.06.202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LAW&amp;n=150993&amp;date=10.06.202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7.online-sps.ru/cgi/online.cgi?req=doc&amp;base=LAW&amp;n=142352&amp;date=10.06.2023&amp;dst=10000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25948&amp;date=10.06.2023" TargetMode="External"/><Relationship Id="rId14" Type="http://schemas.openxmlformats.org/officeDocument/2006/relationships/hyperlink" Target="https://docs7.online-sps.ru/cgi/online.cgi?req=doc&amp;base=LAW&amp;n=125948&amp;date=10.06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Департамента здравоохранения г. Москвы от 16.10.2013 N 1153-р"О дополнительных мерах по информированию жителей города Москвы об организации и порядке оказания высокотехнологичной медицинской помощи"</vt:lpstr>
    </vt:vector>
  </TitlesOfParts>
  <Company>КонсультантПлюс Версия 4022.00.55</Company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Департамента здравоохранения г. Москвы от 16.10.2013 N 1153-р"О дополнительных мерах по информированию жителей города Москвы об организации и порядке оказания высокотехнологичной медицинской помощи"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2023-06-10T10:31:00Z</dcterms:created>
  <dcterms:modified xsi:type="dcterms:W3CDTF">2023-06-10T10:31:00Z</dcterms:modified>
</cp:coreProperties>
</file>