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26" w:rsidRDefault="007B7C2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7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C26" w:rsidRDefault="007B7C26">
            <w:pPr>
              <w:pStyle w:val="ConsPlusNormal"/>
              <w:outlineLvl w:val="0"/>
            </w:pPr>
            <w:r>
              <w:t>28 августа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C26" w:rsidRDefault="007B7C26">
            <w:pPr>
              <w:pStyle w:val="ConsPlusNormal"/>
              <w:jc w:val="right"/>
              <w:outlineLvl w:val="0"/>
            </w:pPr>
            <w:r>
              <w:t>N 55-УМ</w:t>
            </w:r>
          </w:p>
        </w:tc>
      </w:tr>
    </w:tbl>
    <w:p w:rsidR="007B7C26" w:rsidRDefault="007B7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Title"/>
        <w:jc w:val="center"/>
      </w:pPr>
      <w:r>
        <w:t>УКАЗ</w:t>
      </w:r>
    </w:p>
    <w:p w:rsidR="007B7C26" w:rsidRDefault="007B7C26">
      <w:pPr>
        <w:pStyle w:val="ConsPlusTitle"/>
        <w:jc w:val="center"/>
      </w:pPr>
    </w:p>
    <w:p w:rsidR="007B7C26" w:rsidRDefault="007B7C26">
      <w:pPr>
        <w:pStyle w:val="ConsPlusTitle"/>
        <w:jc w:val="center"/>
      </w:pPr>
      <w:r>
        <w:t>МЭРА МОСКВЫ</w:t>
      </w:r>
    </w:p>
    <w:p w:rsidR="007B7C26" w:rsidRDefault="007B7C26">
      <w:pPr>
        <w:pStyle w:val="ConsPlusTitle"/>
        <w:jc w:val="center"/>
      </w:pPr>
    </w:p>
    <w:p w:rsidR="007B7C26" w:rsidRDefault="007B7C26">
      <w:pPr>
        <w:pStyle w:val="ConsPlusTitle"/>
        <w:jc w:val="center"/>
      </w:pPr>
      <w:r>
        <w:t>О КАДРОВОМ РЕЗЕРВЕ НА ГОСУДАРСТВЕННОЙ ГРАЖДАНСКОЙ</w:t>
      </w:r>
    </w:p>
    <w:p w:rsidR="007B7C26" w:rsidRDefault="007B7C26">
      <w:pPr>
        <w:pStyle w:val="ConsPlusTitle"/>
        <w:jc w:val="center"/>
      </w:pPr>
      <w:r>
        <w:t>СЛУЖБЕ ГОРОДА МОСКВЫ</w:t>
      </w:r>
    </w:p>
    <w:p w:rsidR="007B7C26" w:rsidRDefault="007B7C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7C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7B7C26" w:rsidRDefault="007B7C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4" w:history="1">
              <w:r>
                <w:rPr>
                  <w:color w:val="0000FF"/>
                </w:rPr>
                <w:t>N 133-УМ</w:t>
              </w:r>
            </w:hyperlink>
            <w:r>
              <w:rPr>
                <w:color w:val="392C69"/>
              </w:rPr>
              <w:t xml:space="preserve">, от 27.10.2015 </w:t>
            </w:r>
            <w:hyperlink r:id="rId5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06.09.2016 </w:t>
            </w:r>
            <w:hyperlink r:id="rId6" w:history="1">
              <w:r>
                <w:rPr>
                  <w:color w:val="0000FF"/>
                </w:rPr>
                <w:t>N 53-УМ</w:t>
              </w:r>
            </w:hyperlink>
            <w:r>
              <w:rPr>
                <w:color w:val="392C69"/>
              </w:rPr>
              <w:t>,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7" w:history="1">
              <w:r>
                <w:rPr>
                  <w:color w:val="0000FF"/>
                </w:rPr>
                <w:t>N 50-УМ</w:t>
              </w:r>
            </w:hyperlink>
            <w:r>
              <w:rPr>
                <w:color w:val="392C69"/>
              </w:rPr>
              <w:t xml:space="preserve">, от 02.04.2021 </w:t>
            </w:r>
            <w:hyperlink r:id="rId8" w:history="1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/>
        </w:tc>
      </w:tr>
    </w:tbl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ind w:firstLine="540"/>
        <w:jc w:val="both"/>
      </w:pPr>
      <w:r>
        <w:t>В целях повышения эффективности реализации кадровой политики на государственной гражданской службе города Москвы, формирования кадрового резерва города Москвы и его эффективного использования: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города Москвы согласно приложению к настоящему указу.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 Установить, что кадровый резерв на государственной гражданской службе города Москвы (далее - Кадровый резерв города Москвы) состоит из кадровых резервов государственных органов города Москвы (далее - государственный орган).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 Руководителям государственных органов: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3.1.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Мэра Москвы от 16.12.2013 N 133-УМ.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3.2. Обеспечить введение данных о государственных гражданских служащих города Москвы и гражданах, включенных в кадровый резерв соответствующего государственного органа, в Единую автоматизированную информационную систему управления кадрами Правительства Москвы в течение трех рабочих дней со дня принятия соответствующих решений.</w:t>
      </w:r>
    </w:p>
    <w:p w:rsidR="007B7C26" w:rsidRDefault="007B7C26">
      <w:pPr>
        <w:pStyle w:val="ConsPlusNormal"/>
        <w:jc w:val="both"/>
      </w:pPr>
      <w:r>
        <w:t xml:space="preserve">(п. 3.2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4. Управлению государственной службы и кадров Правительства Москвы: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Мэра Москвы от 16.12.2013 N 133-УМ.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4.2. Оказывать содействие государственным органам при формировании и ведении кадрового резерва соответствующих государственных органов.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4.3. Обеспечить контроль за формированием Кадрового резерва города Москвы и назначением из него на должности государственной гражданской службы города Москвы.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Мэра Москвы от 16.12.2013 N 133-УМ.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5.1. </w:t>
      </w:r>
      <w:hyperlink r:id="rId15" w:history="1">
        <w:r>
          <w:rPr>
            <w:color w:val="0000FF"/>
          </w:rPr>
          <w:t>Указ</w:t>
        </w:r>
      </w:hyperlink>
      <w:r>
        <w:t xml:space="preserve"> Мэра Москвы от 22 ноября 2007 г. N 106-УМ "О кадровом резерве на государственной гражданской службе города Москвы".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5.2.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Мэра Москвы от 1 октября 2008 г. N 252-РМ "О создании рабочей группы </w:t>
      </w:r>
      <w:r>
        <w:lastRenderedPageBreak/>
        <w:t>по подготовке предложений по формированию резерва управленческих кадров города Москвы".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5.3. Указ Мэра Москвы от 17 октября 2008 г. N 84-УМ "О Комиссии при Мэре Москвы по формированию и подготовке резерва управленческих кадров города Москвы".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5.4.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Мэра Москвы от 8 декабря 2008 г. N 319-РМ "О формировании резерва управленческих кадров города Москвы".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5.5. </w:t>
      </w:r>
      <w:hyperlink r:id="rId18" w:history="1">
        <w:r>
          <w:rPr>
            <w:color w:val="0000FF"/>
          </w:rPr>
          <w:t>Пункт 3</w:t>
        </w:r>
      </w:hyperlink>
      <w:r>
        <w:t xml:space="preserve"> указа Мэра Москвы от 22 февраля 2011 г. N 18-УМ "О внесении изменений в указы Мэра Москвы".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5.6. </w:t>
      </w:r>
      <w:hyperlink r:id="rId19" w:history="1">
        <w:r>
          <w:rPr>
            <w:color w:val="0000FF"/>
          </w:rPr>
          <w:t>Указ</w:t>
        </w:r>
      </w:hyperlink>
      <w:r>
        <w:t xml:space="preserve"> Мэра Москвы от 28 июня 2011 г. N 48-УМ "О внесении изменений в указ Мэра Москвы от 22 ноября 2007 г. N 106-УМ".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t>Сергунину</w:t>
      </w:r>
      <w:proofErr w:type="spellEnd"/>
      <w:r>
        <w:t xml:space="preserve"> Н.А.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Мэра Москвы от 02.04.2021 N 19-УМ)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right"/>
      </w:pPr>
      <w:r>
        <w:t>Мэр Москвы</w:t>
      </w:r>
    </w:p>
    <w:p w:rsidR="007B7C26" w:rsidRDefault="007B7C26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jc w:val="right"/>
        <w:outlineLvl w:val="0"/>
      </w:pPr>
      <w:r>
        <w:t>Приложение</w:t>
      </w:r>
    </w:p>
    <w:p w:rsidR="007B7C26" w:rsidRDefault="007B7C26">
      <w:pPr>
        <w:pStyle w:val="ConsPlusNormal"/>
        <w:jc w:val="right"/>
      </w:pPr>
      <w:r>
        <w:t>к указу Мэра Москвы</w:t>
      </w:r>
    </w:p>
    <w:p w:rsidR="007B7C26" w:rsidRDefault="007B7C26">
      <w:pPr>
        <w:pStyle w:val="ConsPlusNormal"/>
        <w:jc w:val="right"/>
      </w:pPr>
      <w:r>
        <w:t>от 28 августа 2012 г. N 55-УМ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Title"/>
        <w:jc w:val="center"/>
      </w:pPr>
      <w:bookmarkStart w:id="1" w:name="P50"/>
      <w:bookmarkEnd w:id="1"/>
      <w:r>
        <w:t>ПОЛОЖЕНИЕ</w:t>
      </w:r>
    </w:p>
    <w:p w:rsidR="007B7C26" w:rsidRDefault="007B7C26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7B7C26" w:rsidRDefault="007B7C26">
      <w:pPr>
        <w:pStyle w:val="ConsPlusTitle"/>
        <w:jc w:val="center"/>
      </w:pPr>
      <w:r>
        <w:t>ГОРОДА МОСКВЫ</w:t>
      </w:r>
    </w:p>
    <w:p w:rsidR="007B7C26" w:rsidRDefault="007B7C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7C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7B7C26" w:rsidRDefault="007B7C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21" w:history="1">
              <w:r>
                <w:rPr>
                  <w:color w:val="0000FF"/>
                </w:rPr>
                <w:t>N 133-УМ</w:t>
              </w:r>
            </w:hyperlink>
            <w:r>
              <w:rPr>
                <w:color w:val="392C69"/>
              </w:rPr>
              <w:t xml:space="preserve">, от 27.10.2015 </w:t>
            </w:r>
            <w:hyperlink r:id="rId22" w:history="1">
              <w:r>
                <w:rPr>
                  <w:color w:val="0000FF"/>
                </w:rPr>
                <w:t>N 68-УМ</w:t>
              </w:r>
            </w:hyperlink>
            <w:r>
              <w:rPr>
                <w:color w:val="392C69"/>
              </w:rPr>
              <w:t xml:space="preserve">, от 06.09.2016 </w:t>
            </w:r>
            <w:hyperlink r:id="rId23" w:history="1">
              <w:r>
                <w:rPr>
                  <w:color w:val="0000FF"/>
                </w:rPr>
                <w:t>N 53-УМ</w:t>
              </w:r>
            </w:hyperlink>
            <w:r>
              <w:rPr>
                <w:color w:val="392C69"/>
              </w:rPr>
              <w:t>,</w:t>
            </w:r>
          </w:p>
          <w:p w:rsidR="007B7C26" w:rsidRDefault="007B7C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24" w:history="1">
              <w:r>
                <w:rPr>
                  <w:color w:val="0000FF"/>
                </w:rPr>
                <w:t>N 50-УМ</w:t>
              </w:r>
            </w:hyperlink>
            <w:r>
              <w:rPr>
                <w:color w:val="392C69"/>
              </w:rPr>
              <w:t xml:space="preserve">, от 02.04.2021 </w:t>
            </w:r>
            <w:hyperlink r:id="rId25" w:history="1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7B7C26" w:rsidRDefault="007B7C26"/>
        </w:tc>
      </w:tr>
    </w:tbl>
    <w:p w:rsidR="007B7C26" w:rsidRDefault="007B7C26">
      <w:pPr>
        <w:pStyle w:val="ConsPlusNormal"/>
        <w:jc w:val="both"/>
      </w:pPr>
    </w:p>
    <w:p w:rsidR="007B7C26" w:rsidRDefault="007B7C26">
      <w:pPr>
        <w:pStyle w:val="ConsPlusTitle"/>
        <w:jc w:val="center"/>
        <w:outlineLvl w:val="1"/>
      </w:pPr>
      <w:r>
        <w:t>1. Общие положения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ind w:firstLine="540"/>
        <w:jc w:val="both"/>
      </w:pPr>
      <w:r>
        <w:t>1.1. Кадровый резерв на государственной гражданской службе города Москвы (далее - кадровый резерв) представляет собой сформированную группу государственных гражданских служащих города Москвы (далее - гражданский служащий) и иных граждан Российской Федерации (далее - граждане), соответствующих квалификационным требованиям и обладающих необходимыми профессиональными и личностными качествами для замещения вакантных должностей государственной гражданской службы города Москвы (далее - гражданская служба).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Включение в кадровый резерв производится по результатам конкурса на включение в кадровый резерв и в случаях, установленных законодательством о государственной гражданской службе, без проведения конкурса на включение в кадровый резерв.</w:t>
      </w:r>
    </w:p>
    <w:p w:rsidR="007B7C26" w:rsidRDefault="007B7C26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1.2. Кадровый резерв является приоритетным источником назначения на вакантные должности гражданской службы.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1.3. Кадровый резерв для замещения должностей гражданской службы, за исключением </w:t>
      </w:r>
      <w:r>
        <w:lastRenderedPageBreak/>
        <w:t xml:space="preserve">должностей, назначение на которые осуществляется Мэром Москвы, формируется государственными органами города Москвы (далее - государственный орган) в соответствии с </w:t>
      </w:r>
      <w:hyperlink w:anchor="P67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1.4. Кадровый резерв для замещения должностей гражданской службы, назначение на которые осуществляется Мэром Москвы, формируется по решению Мэра Москвы на основе результатов оценочных процедур, проводимых Аппаратом Мэра и Правительства Москвы.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Title"/>
        <w:jc w:val="center"/>
        <w:outlineLvl w:val="1"/>
      </w:pPr>
      <w:bookmarkStart w:id="2" w:name="P67"/>
      <w:bookmarkEnd w:id="2"/>
      <w:r>
        <w:t>2. Порядок формирования кадрового резерва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ind w:firstLine="540"/>
        <w:jc w:val="both"/>
      </w:pPr>
      <w:r>
        <w:t>2.1. Конкурс на включение в кадровый резерв (далее - конкурс) проводится конкурсной комиссией, образованной в государственном органе (далее - конкурсная комиссия).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2.2.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службы, установленным законодательством о государственной гражданской службе.</w:t>
      </w:r>
    </w:p>
    <w:p w:rsidR="007B7C26" w:rsidRDefault="007B7C26">
      <w:pPr>
        <w:pStyle w:val="ConsPlusNormal"/>
        <w:jc w:val="both"/>
      </w:pPr>
      <w:r>
        <w:t xml:space="preserve">(в ред. указов Мэра Москвы от 27.10.2015 </w:t>
      </w:r>
      <w:hyperlink r:id="rId27" w:history="1">
        <w:r>
          <w:rPr>
            <w:color w:val="0000FF"/>
          </w:rPr>
          <w:t>N 68-УМ</w:t>
        </w:r>
      </w:hyperlink>
      <w:r>
        <w:t xml:space="preserve">, от 06.09.2016 </w:t>
      </w:r>
      <w:hyperlink r:id="rId28" w:history="1">
        <w:r>
          <w:rPr>
            <w:color w:val="0000FF"/>
          </w:rPr>
          <w:t>N 53-УМ</w:t>
        </w:r>
      </w:hyperlink>
      <w:r>
        <w:t>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2.2(1). В кадровый резерв не может быть включен гражданский служащий, имеющий дисциплинарное взыскание, предусмотренное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статьи 59.1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от 27 июля 2004 г. N 79-ФЗ).</w:t>
      </w:r>
    </w:p>
    <w:p w:rsidR="007B7C26" w:rsidRDefault="007B7C26">
      <w:pPr>
        <w:pStyle w:val="ConsPlusNormal"/>
        <w:jc w:val="both"/>
      </w:pPr>
      <w:r>
        <w:t xml:space="preserve">(п. 2.2(1)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2.3. Конкурс заключается в оценке профессионального уровня кандидатов на включение в кадровый резерв (далее - кандидат), допущенных к участию в конкурсе, их соответствия квалификационным требованиям для замещения должности гражданской службы.</w:t>
      </w:r>
    </w:p>
    <w:p w:rsidR="007B7C26" w:rsidRDefault="007B7C26">
      <w:pPr>
        <w:pStyle w:val="ConsPlusNormal"/>
        <w:jc w:val="both"/>
      </w:pPr>
      <w:r>
        <w:t xml:space="preserve">(в ред. указов Мэра Москвы от 27.10.2015 </w:t>
      </w:r>
      <w:hyperlink r:id="rId34" w:history="1">
        <w:r>
          <w:rPr>
            <w:color w:val="0000FF"/>
          </w:rPr>
          <w:t>N 68-УМ</w:t>
        </w:r>
      </w:hyperlink>
      <w:r>
        <w:t xml:space="preserve">, от 06.09.2016 </w:t>
      </w:r>
      <w:hyperlink r:id="rId35" w:history="1">
        <w:r>
          <w:rPr>
            <w:color w:val="0000FF"/>
          </w:rPr>
          <w:t>N 53-УМ</w:t>
        </w:r>
      </w:hyperlink>
      <w:r>
        <w:t>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2.4.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анализ резюме и биографии, интервью, анкетирование, тестирование, в том числе дистанционное (онлайн), проведение групповых дискуссий, решение профессиональных проблемных ситуаций.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Конкурс проводится в два этапа: первый этап является дистанционным (онлайн), второй этап - очным.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Последовательность и набор конкурсных процедур в рамках каждого этапа конкурса определяются конкурсной комиссией.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2.5. Объявление о проведении конкурса размещается на Карьерном портале Правительства Москвы (http://talent.mos.ru) кадровой службой государственного органа, а также при необходимости на одном из информационных ресурсов в информационно-телекоммуникационной сети Интернет, посвященных вопросам трудоустройства и найма работников.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Объявление публикуется на срок не менее 10 календарных дней и включает в себя следующую информацию: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Мэра Москвы от 16.12.2013 N 133-УМ)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дату размещения объявления;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б) наименование должности, профессиональную специализацию, категорию и группу </w:t>
      </w:r>
      <w:r>
        <w:lastRenderedPageBreak/>
        <w:t>должностей гражданской службы;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в) краткую информацию о государственном органе;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г) квалификационные требования для замещения должности гражданской службы;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Мэра Москвы от 06.09.2016 N 53-УМ)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д) должностные обязанности;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е) условия прохождения гражданской службы, включая ориентировочный размер заработной платы;</w:t>
      </w:r>
    </w:p>
    <w:p w:rsidR="007B7C26" w:rsidRDefault="007B7C26">
      <w:pPr>
        <w:pStyle w:val="ConsPlusNormal"/>
        <w:jc w:val="both"/>
      </w:pPr>
      <w:r>
        <w:t xml:space="preserve">(подп. "е"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ж) порядок проведения конкурса, включая порядок представления документов на конкурс в бумажном и электронном виде и перечень документов, подлежащих представлению;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з) срок, до истечения которого принимаются указанные документы.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2.6. Кандидат, изъявивший желание участвовать в конкурсе, представляет в государственный орган в бумажном или, по выбору кандидата, электронном виде: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личное заявление на имя представителя нанимателя, включающее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б) резюме или, по выбору кандидата, собственноручно заполненную и подписанную анкету, форма которой утверждается Правительством Российской Федерации, с приложением фотографии.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2.7. По итогам первого этапа конкурса конкурсной комиссией принимается одно из следующих решений: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допустить кандидата к участию во втором этапе конкурса;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б) отказать кандидату в участии во втором этапе конкурса.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2.8. Решение о месте, дате и времени проведения конкурсных процедур в рамках второго (очного) этапа конкурса принимается представителем нанимателя. Представитель нанимателя информирует кандидата о дате, месте и времени проведения конкурсных процедур письменным сообщением не позднее чем за 15 календарных дней или, по выбору кандидата, сообщением по электронной почте не позднее чем за три календарных дня.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16.12.2013 N 133-УМ)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2.9. По прибытии на конкурсные процедуры в рамках второго этапа конкурса кандидат предъявляет паспорт или иной документ, удостоверяющий личность. Кандидаты, не являющиеся гражданскими служащими, дополнительно предоставляют: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копию трудовой книжки и (или) сведения о трудовой деятельности, оформленные в установленном законодательством Российской Федерации порядке, и (или) копии иных документов, подтверждающих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B7C26" w:rsidRDefault="007B7C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Мэра Москвы от 02.04.2021 N 19-УМ)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б)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7B7C26" w:rsidRDefault="007B7C26">
      <w:pPr>
        <w:pStyle w:val="ConsPlusNormal"/>
        <w:jc w:val="both"/>
      </w:pPr>
      <w:r>
        <w:t xml:space="preserve">(подп. "б"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lastRenderedPageBreak/>
        <w:t>2.9(1). По прибытии на конкурсные процедуры в рамках второго этапа конкурса кандидатам, являющимся гражданскими служащими, рекомендуется дополнительно представлять в государственный орган характеристику с места службы, подписанную непосредственным начальником (руководителем) кандидата, в бумажном или электронном виде.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Указанная характеристика будет дополнительно учитываться конкурсной комиссией при оценке профессиональных и личностных качеств кандидата и вынесении итогового решения.</w:t>
      </w:r>
    </w:p>
    <w:p w:rsidR="007B7C26" w:rsidRDefault="007B7C26">
      <w:pPr>
        <w:pStyle w:val="ConsPlusNormal"/>
        <w:jc w:val="both"/>
      </w:pPr>
      <w:r>
        <w:t xml:space="preserve">(п. 2.9(1)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2.10. По итогам второго этапа конкурса конкурсной комиссией принимается одно из следующих решений: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включить кандидата в кадровый резерв;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б) отказать кандидату во включении в кадровый резерв.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2.11. Решения конкурсной комиссии принимаются в отсутствие кандидатов.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В решении указываются фамилия, имя, отчество, дата рождения, место работы и должность кандидата, а также категория и группа должностей гражданской службы, на которые он может быть назначен.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2.12. Информация о результатах конкурса направляется кандидатам письменным или, по выбору кандидата, электронным сообщением в 7-дневный срок со дня вынесения решения конкурсной комиссией и размещается на Карьерном портале Правительства Москвы (http://talent.mos.ru).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Мэра Москвы от 16.12.2013 N 133-УМ)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2.13.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2.14. Кандидат вправе одновременно участвовать в нескольких конкурсах и быть включенным в кадровый резерв по решению конкурсных комиссий нескольких государственных органов.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Title"/>
        <w:jc w:val="center"/>
        <w:outlineLvl w:val="1"/>
      </w:pPr>
      <w:r>
        <w:t>3. Организация работы с кадровым резервом</w:t>
      </w:r>
    </w:p>
    <w:p w:rsidR="007B7C26" w:rsidRDefault="007B7C26">
      <w:pPr>
        <w:pStyle w:val="ConsPlusNormal"/>
        <w:jc w:val="both"/>
      </w:pPr>
    </w:p>
    <w:p w:rsidR="007B7C26" w:rsidRDefault="007B7C26">
      <w:pPr>
        <w:pStyle w:val="ConsPlusNormal"/>
        <w:ind w:firstLine="540"/>
        <w:jc w:val="both"/>
      </w:pPr>
      <w:r>
        <w:t>3.1. На должности гражданской службы назначаются кандидаты, состоящие в кадровом резерве, в установленном порядке.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3.2. Численность лиц, состоящих в кадровом резерве государственного органа, не может превышать 30% от установленной предельной численности гражданских служащих данного государственного органа.</w:t>
      </w:r>
    </w:p>
    <w:p w:rsidR="007B7C26" w:rsidRDefault="007B7C26">
      <w:pPr>
        <w:pStyle w:val="ConsPlusNormal"/>
        <w:jc w:val="both"/>
      </w:pPr>
      <w:r>
        <w:t xml:space="preserve">(п. 3.2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Мэра Москвы от 16.12.2013 N 133-УМ)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3.3. В случае если в Аппарат Мэра и Правительства Москвы внесено представление на кандидата, не состоящего в кадровом резерве, либо направлен запрос на поиск и подбор кандидатов на вакантную должность, несмотря на наличие в кадровом резерве кандидатов на соответствующую должность, в Аппарат Мэра и Правительства Москвы дополнительно представляется письменное обоснование отказа от представления кандидатур, состоящих в </w:t>
      </w:r>
      <w:r>
        <w:lastRenderedPageBreak/>
        <w:t>кадровом резерве.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3.4. На исполнение обязанностей на должностях гражданской службы категории "руководители" по решению представителя нанимателя назначаются гражданские служащие, включенные в кадровый резерв для замещения должностей соответствующей категории и группы.</w:t>
      </w:r>
    </w:p>
    <w:p w:rsidR="007B7C26" w:rsidRDefault="007B7C2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Мэра Москвы от 27.10.2015 N 68-УМ)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3.5. Срок пребывания лица в кадровом резерве составляет 3 года.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3.6. Основаниями исключения из кадрового резерва государственного органа являются: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б) смерть (гибель), признание лица безвестно отсутствующим или объявление его умершим решением суда, вступившим в законную силу;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в) представление подложных документов или заведомо ложных сведений о себе при прохождении процедуры включения в кадровый резерв;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г) достижение предельного возраста нахождения на гражданской службе;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д) нахождение в кадровом резерве более 3 лет;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е) назначение на должность гражданской службы соответствующей категории и группы должностей гражданской службы, а также назначение на должность гражданской службы нижестоящей категории или нижестоящей группы должностей гражданской службы;</w:t>
      </w:r>
    </w:p>
    <w:p w:rsidR="007B7C26" w:rsidRDefault="007B7C26">
      <w:pPr>
        <w:pStyle w:val="ConsPlusNormal"/>
        <w:jc w:val="both"/>
      </w:pPr>
      <w:r>
        <w:t xml:space="preserve">(в ред. указов Мэра Москвы от 16.12.2013 </w:t>
      </w:r>
      <w:hyperlink r:id="rId49" w:history="1">
        <w:r>
          <w:rPr>
            <w:color w:val="0000FF"/>
          </w:rPr>
          <w:t>N 133-УМ</w:t>
        </w:r>
      </w:hyperlink>
      <w:r>
        <w:t xml:space="preserve">, от 27.10.2015 </w:t>
      </w:r>
      <w:hyperlink r:id="rId50" w:history="1">
        <w:r>
          <w:rPr>
            <w:color w:val="0000FF"/>
          </w:rPr>
          <w:t>N 68-УМ</w:t>
        </w:r>
      </w:hyperlink>
      <w:r>
        <w:t>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ж) увольнение с гражданской службы, за исключением увольнения по основанию, предусмотренному </w:t>
      </w:r>
      <w:hyperlink r:id="rId5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г. N 79-ФЗ, либо по одному из оснований, предусмотренных </w:t>
      </w:r>
      <w:hyperlink r:id="rId53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7B7C26" w:rsidRDefault="007B7C26">
      <w:pPr>
        <w:pStyle w:val="ConsPlusNormal"/>
        <w:jc w:val="both"/>
      </w:pPr>
      <w:r>
        <w:t xml:space="preserve">(подп. "ж"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з) понижение гражданского служащего в должности гражданской службы в соответствии с </w:t>
      </w:r>
      <w:hyperlink r:id="rId5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от 27 июля 2004 г. N 79-ФЗ;</w:t>
      </w:r>
    </w:p>
    <w:p w:rsidR="007B7C26" w:rsidRDefault="007B7C26">
      <w:pPr>
        <w:pStyle w:val="ConsPlusNormal"/>
        <w:jc w:val="both"/>
      </w:pPr>
      <w:r>
        <w:t xml:space="preserve">(подп. "з"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 xml:space="preserve">и)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60" w:history="1">
        <w:r>
          <w:rPr>
            <w:color w:val="0000FF"/>
          </w:rPr>
          <w:t>3 статьи 59.1</w:t>
        </w:r>
      </w:hyperlink>
      <w:r>
        <w:t xml:space="preserve"> Федерального закона от 27 июля 2004 г. N 79-ФЗ;</w:t>
      </w:r>
    </w:p>
    <w:p w:rsidR="007B7C26" w:rsidRDefault="007B7C26">
      <w:pPr>
        <w:pStyle w:val="ConsPlusNormal"/>
        <w:jc w:val="both"/>
      </w:pPr>
      <w:r>
        <w:t xml:space="preserve">(подп. "и"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к) признание лица недееспособным или ограниченно дееспособным решением суда, вступившим в законную силу;</w:t>
      </w:r>
    </w:p>
    <w:p w:rsidR="007B7C26" w:rsidRDefault="007B7C26">
      <w:pPr>
        <w:pStyle w:val="ConsPlusNormal"/>
        <w:jc w:val="both"/>
      </w:pPr>
      <w:r>
        <w:t xml:space="preserve">(подп. "к"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л) наличие заболевания, препятствующего поступлению на гражданскую службу и подтвержденного заключением медицинской организации;</w:t>
      </w:r>
    </w:p>
    <w:p w:rsidR="007B7C26" w:rsidRDefault="007B7C26">
      <w:pPr>
        <w:pStyle w:val="ConsPlusNormal"/>
        <w:jc w:val="both"/>
      </w:pPr>
      <w:r>
        <w:t xml:space="preserve">(подп. "л"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м)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7B7C26" w:rsidRDefault="007B7C26">
      <w:pPr>
        <w:pStyle w:val="ConsPlusNormal"/>
        <w:jc w:val="both"/>
      </w:pPr>
      <w:r>
        <w:t xml:space="preserve">(подп. "м"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н)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B7C26" w:rsidRDefault="007B7C26">
      <w:pPr>
        <w:pStyle w:val="ConsPlusNormal"/>
        <w:jc w:val="both"/>
      </w:pPr>
      <w:r>
        <w:lastRenderedPageBreak/>
        <w:t xml:space="preserve">(подп. "н"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о)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B7C26" w:rsidRDefault="007B7C26">
      <w:pPr>
        <w:pStyle w:val="ConsPlusNormal"/>
        <w:jc w:val="both"/>
      </w:pPr>
      <w:r>
        <w:t xml:space="preserve">(подп. "о"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spacing w:before="220"/>
        <w:ind w:firstLine="540"/>
        <w:jc w:val="both"/>
      </w:pPr>
      <w:r>
        <w:t>п) применение к гражданину административного наказания в виде дисквалификации.</w:t>
      </w:r>
    </w:p>
    <w:p w:rsidR="007B7C26" w:rsidRDefault="007B7C26">
      <w:pPr>
        <w:pStyle w:val="ConsPlusNormal"/>
        <w:jc w:val="both"/>
      </w:pPr>
      <w:r>
        <w:t xml:space="preserve">(подп. "п"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Мэра Москвы от 27.07.2017 N 50-УМ)</w:t>
      </w:r>
    </w:p>
    <w:p w:rsidR="007B7C26" w:rsidRDefault="007B7C26">
      <w:pPr>
        <w:pStyle w:val="ConsPlusNormal"/>
        <w:jc w:val="both"/>
      </w:pPr>
    </w:p>
    <w:p w:rsidR="007466CF" w:rsidRDefault="007466CF"/>
    <w:sectPr w:rsidR="007466CF" w:rsidSect="007B7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6"/>
    <w:rsid w:val="007466CF"/>
    <w:rsid w:val="007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BC4"/>
  <w15:chartTrackingRefBased/>
  <w15:docId w15:val="{6126AF1D-C6E8-4A01-983F-B23E97CE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0459C1757A0B7F628A0EFD35C81DA89C9500DCE11F97B23045948C52D8C96D0BEF27A686FAE58F5C7BBE897A510E5E61796A952A6BD390AD7EOCK" TargetMode="External"/><Relationship Id="rId21" Type="http://schemas.openxmlformats.org/officeDocument/2006/relationships/hyperlink" Target="consultantplus://offline/ref=810459C1757A0B7F628A0EFD35C81DA89C9503D8E91794B23045948C52D8C96D0BEF27A686FAE58F5C7DBE897A510E5E61796A952A6BD390AD7EOCK" TargetMode="External"/><Relationship Id="rId42" Type="http://schemas.openxmlformats.org/officeDocument/2006/relationships/hyperlink" Target="consultantplus://offline/ref=810459C1757A0B7F628A0EFD35C81DA89C9503D8E91794B23045948C52D8C96D0BEF27A686FAE58F5C7BBE897A510E5E61796A952A6BD390AD7EOCK" TargetMode="External"/><Relationship Id="rId47" Type="http://schemas.openxmlformats.org/officeDocument/2006/relationships/hyperlink" Target="consultantplus://offline/ref=810459C1757A0B7F628A0EFD35C81DA89C9503D8E91794B23045948C52D8C96D0BEF27A686FAE58F5C7DBE897A510E5E61796A952A6BD390AD7EOCK" TargetMode="External"/><Relationship Id="rId63" Type="http://schemas.openxmlformats.org/officeDocument/2006/relationships/hyperlink" Target="consultantplus://offline/ref=810459C1757A0B7F628A0EFD35C81DA89C9501D0ED169FB23045948C52D8C96D0BEF27A686FAE58F5C7FBE897A510E5E61796A952A6BD390AD7EOC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10459C1757A0B7F628A0EFD35C81DA89C9501D0ED169FB23045948C52D8C96D0BEF27A686FAE58F5D7EBE897A510E5E61796A952A6BD390AD7E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459C1757A0B7F628A0EFD35C81DA89C9D03DBED129DEF3A4DCD8050DFC6320EE836A686FBFB8F5867B7DD2971O4K" TargetMode="External"/><Relationship Id="rId29" Type="http://schemas.openxmlformats.org/officeDocument/2006/relationships/hyperlink" Target="consultantplus://offline/ref=810459C1757A0B7F628A0FF023A448FB929C06DDEE139DEF3A4DCD8050DFC6321CE86EAA87FAE38A5F72E18C6F405652616674903177D1927AOEK" TargetMode="External"/><Relationship Id="rId11" Type="http://schemas.openxmlformats.org/officeDocument/2006/relationships/hyperlink" Target="consultantplus://offline/ref=810459C1757A0B7F628A0EFD35C81DA89C9500DCE11F97B23045948C52D8C96D0BEF27A686FAE58F5D70BE897A510E5E61796A952A6BD390AD7EOCK" TargetMode="External"/><Relationship Id="rId24" Type="http://schemas.openxmlformats.org/officeDocument/2006/relationships/hyperlink" Target="consultantplus://offline/ref=810459C1757A0B7F628A0EFD35C81DA89C9501D0ED169FB23045948C52D8C96D0BEF27A686FAE58F5D71BE897A510E5E61796A952A6BD390AD7EOCK" TargetMode="External"/><Relationship Id="rId32" Type="http://schemas.openxmlformats.org/officeDocument/2006/relationships/hyperlink" Target="consultantplus://offline/ref=810459C1757A0B7F628A0FF023A448FB929C06DDEE139DEF3A4DCD8050DFC6321CE86EAE8FF1B1DE192CB8DC2A0B5B567E7A749772OEK" TargetMode="External"/><Relationship Id="rId37" Type="http://schemas.openxmlformats.org/officeDocument/2006/relationships/hyperlink" Target="consultantplus://offline/ref=810459C1757A0B7F628A0EFD35C81DA89C9500DCE11F97B23045948C52D8C96D0BEF27A686FAE58F5F78BE897A510E5E61796A952A6BD390AD7EOCK" TargetMode="External"/><Relationship Id="rId40" Type="http://schemas.openxmlformats.org/officeDocument/2006/relationships/hyperlink" Target="consultantplus://offline/ref=810459C1757A0B7F628A0EFD35C81DA89C9500DCE11F97B23045948C52D8C96D0BEF27A686FAE58F5F7DBE897A510E5E61796A952A6BD390AD7EOCK" TargetMode="External"/><Relationship Id="rId45" Type="http://schemas.openxmlformats.org/officeDocument/2006/relationships/hyperlink" Target="consultantplus://offline/ref=810459C1757A0B7F628A0EFD35C81DA89C9500DCE11F97B23045948C52D8C96D0BEF27A686FAE58F5F70BE897A510E5E61796A952A6BD390AD7EOCK" TargetMode="External"/><Relationship Id="rId53" Type="http://schemas.openxmlformats.org/officeDocument/2006/relationships/hyperlink" Target="consultantplus://offline/ref=810459C1757A0B7F628A0FF023A448FB929C06DDEE139DEF3A4DCD8050DFC6321CE86EAA87F2EEDB0C3DE0D02A144553656676952D77O4K" TargetMode="External"/><Relationship Id="rId58" Type="http://schemas.openxmlformats.org/officeDocument/2006/relationships/hyperlink" Target="consultantplus://offline/ref=810459C1757A0B7F628A0FF023A448FB929C06DDEE139DEF3A4DCD8050DFC6321CE86EAA87FAE38A5E72E18C6F405652616674903177D1927AOEK" TargetMode="External"/><Relationship Id="rId66" Type="http://schemas.openxmlformats.org/officeDocument/2006/relationships/hyperlink" Target="consultantplus://offline/ref=810459C1757A0B7F628A0EFD35C81DA89C9501D0ED169FB23045948C52D8C96D0BEF27A686FAE58F5C70BE897A510E5E61796A952A6BD390AD7EOCK" TargetMode="External"/><Relationship Id="rId5" Type="http://schemas.openxmlformats.org/officeDocument/2006/relationships/hyperlink" Target="consultantplus://offline/ref=810459C1757A0B7F628A0EFD35C81DA89C9500DCE11F97B23045948C52D8C96D0BEF27A686FAE58F5D7EBE897A510E5E61796A952A6BD390AD7EOCK" TargetMode="External"/><Relationship Id="rId61" Type="http://schemas.openxmlformats.org/officeDocument/2006/relationships/hyperlink" Target="consultantplus://offline/ref=810459C1757A0B7F628A0EFD35C81DA89C9501D0ED169FB23045948C52D8C96D0BEF27A686FAE58F5C7DBE897A510E5E61796A952A6BD390AD7EOCK" TargetMode="External"/><Relationship Id="rId19" Type="http://schemas.openxmlformats.org/officeDocument/2006/relationships/hyperlink" Target="consultantplus://offline/ref=810459C1757A0B7F628A0EFD35C81DA89C9504DFED1096B23045948C52D8C96D0BFD27FE8AFBE4915D7CABDF2B1775OAK" TargetMode="External"/><Relationship Id="rId14" Type="http://schemas.openxmlformats.org/officeDocument/2006/relationships/hyperlink" Target="consultantplus://offline/ref=810459C1757A0B7F628A0EFD35C81DA89C9503D8E91794B23045948C52D8C96D0BEF27A686FAE58F5D71BE897A510E5E61796A952A6BD390AD7EOCK" TargetMode="External"/><Relationship Id="rId22" Type="http://schemas.openxmlformats.org/officeDocument/2006/relationships/hyperlink" Target="consultantplus://offline/ref=810459C1757A0B7F628A0EFD35C81DA89C9500DCE11F97B23045948C52D8C96D0BEF27A686FAE58F5C7BBE897A510E5E61796A952A6BD390AD7EOCK" TargetMode="External"/><Relationship Id="rId27" Type="http://schemas.openxmlformats.org/officeDocument/2006/relationships/hyperlink" Target="consultantplus://offline/ref=810459C1757A0B7F628A0EFD35C81DA89C9500DCE11F97B23045948C52D8C96D0BEF27A686FAE58F5C7CBE897A510E5E61796A952A6BD390AD7EOCK" TargetMode="External"/><Relationship Id="rId30" Type="http://schemas.openxmlformats.org/officeDocument/2006/relationships/hyperlink" Target="consultantplus://offline/ref=810459C1757A0B7F628A0FF023A448FB929C06DDEE139DEF3A4DCD8050DFC6321CE86EAA87FAE38A5E72E18C6F405652616674903177D1927AOEK" TargetMode="External"/><Relationship Id="rId35" Type="http://schemas.openxmlformats.org/officeDocument/2006/relationships/hyperlink" Target="consultantplus://offline/ref=810459C1757A0B7F628A0EFD35C81DA89C9501D8E01E97B23045948C52D8C96D0BEF27A686FAE58F5D70BE897A510E5E61796A952A6BD390AD7EOCK" TargetMode="External"/><Relationship Id="rId43" Type="http://schemas.openxmlformats.org/officeDocument/2006/relationships/hyperlink" Target="consultantplus://offline/ref=810459C1757A0B7F628A0EFD35C81DA89C9607D8EB1297B23045948C52D8C96D0BEF27A686FAE58F5E7CBE897A510E5E61796A952A6BD390AD7EOCK" TargetMode="External"/><Relationship Id="rId48" Type="http://schemas.openxmlformats.org/officeDocument/2006/relationships/hyperlink" Target="consultantplus://offline/ref=810459C1757A0B7F628A0EFD35C81DA89C9500DCE11F97B23045948C52D8C96D0BEF27A686FAE58F5E7BBE897A510E5E61796A952A6BD390AD7EOCK" TargetMode="External"/><Relationship Id="rId56" Type="http://schemas.openxmlformats.org/officeDocument/2006/relationships/hyperlink" Target="consultantplus://offline/ref=810459C1757A0B7F628A0EFD35C81DA89C9501D0ED169FB23045948C52D8C96D0BEF27A686FAE58F5C7BBE897A510E5E61796A952A6BD390AD7EOCK" TargetMode="External"/><Relationship Id="rId64" Type="http://schemas.openxmlformats.org/officeDocument/2006/relationships/hyperlink" Target="consultantplus://offline/ref=810459C1757A0B7F628A0EFD35C81DA89C9501D0ED169FB23045948C52D8C96D0BEF27A686FAE58F5C7EBE897A510E5E61796A952A6BD390AD7EOC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10459C1757A0B7F628A0EFD35C81DA89C9607D8EB1297B23045948C52D8C96D0BEF27A686FAE58F5E7ABE897A510E5E61796A952A6BD390AD7EOCK" TargetMode="External"/><Relationship Id="rId51" Type="http://schemas.openxmlformats.org/officeDocument/2006/relationships/hyperlink" Target="consultantplus://offline/ref=810459C1757A0B7F628A0FF023A448FB929C06DDEE139DEF3A4DCD8050DFC6321CE86EAA87FAED895972E18C6F405652616674903177D1927AO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0459C1757A0B7F628A0EFD35C81DA89C9503D8E91794B23045948C52D8C96D0BEF27A686FAE58F5D71BE897A510E5E61796A952A6BD390AD7EOCK" TargetMode="External"/><Relationship Id="rId17" Type="http://schemas.openxmlformats.org/officeDocument/2006/relationships/hyperlink" Target="consultantplus://offline/ref=810459C1757A0B7F628A0EFD35C81DA89C9D01DFED119DEF3A4DCD8050DFC6320EE836A686FBFB8F5867B7DD2971O4K" TargetMode="External"/><Relationship Id="rId25" Type="http://schemas.openxmlformats.org/officeDocument/2006/relationships/hyperlink" Target="consultantplus://offline/ref=810459C1757A0B7F628A0EFD35C81DA89C9607D8EB1297B23045948C52D8C96D0BEF27A686FAE58F5E7CBE897A510E5E61796A952A6BD390AD7EOCK" TargetMode="External"/><Relationship Id="rId33" Type="http://schemas.openxmlformats.org/officeDocument/2006/relationships/hyperlink" Target="consultantplus://offline/ref=810459C1757A0B7F628A0EFD35C81DA89C9501D0ED169FB23045948C52D8C96D0BEF27A686FAE58F5D71BE897A510E5E61796A952A6BD390AD7EOCK" TargetMode="External"/><Relationship Id="rId38" Type="http://schemas.openxmlformats.org/officeDocument/2006/relationships/hyperlink" Target="consultantplus://offline/ref=810459C1757A0B7F628A0EFD35C81DA89C9503D8E91794B23045948C52D8C96D0BEF27A686FAE58F5C78BE897A510E5E61796A952A6BD390AD7EOCK" TargetMode="External"/><Relationship Id="rId46" Type="http://schemas.openxmlformats.org/officeDocument/2006/relationships/hyperlink" Target="consultantplus://offline/ref=810459C1757A0B7F628A0EFD35C81DA89C9503D8E91794B23045948C52D8C96D0BEF27A686FAE58F5C7ABE897A510E5E61796A952A6BD390AD7EOCK" TargetMode="External"/><Relationship Id="rId59" Type="http://schemas.openxmlformats.org/officeDocument/2006/relationships/hyperlink" Target="consultantplus://offline/ref=810459C1757A0B7F628A0FF023A448FB929C06DDEE139DEF3A4DCD8050DFC6321CE86EAE80F1B1DE192CB8DC2A0B5B567E7A749772OEK" TargetMode="External"/><Relationship Id="rId67" Type="http://schemas.openxmlformats.org/officeDocument/2006/relationships/hyperlink" Target="consultantplus://offline/ref=810459C1757A0B7F628A0EFD35C81DA89C9501D0ED169FB23045948C52D8C96D0BEF27A686FAE58F5F79BE897A510E5E61796A952A6BD390AD7EOCK" TargetMode="External"/><Relationship Id="rId20" Type="http://schemas.openxmlformats.org/officeDocument/2006/relationships/hyperlink" Target="consultantplus://offline/ref=810459C1757A0B7F628A0EFD35C81DA89C9607D8EB1297B23045948C52D8C96D0BEF27A686FAE58F5E7DBE897A510E5E61796A952A6BD390AD7EOCK" TargetMode="External"/><Relationship Id="rId41" Type="http://schemas.openxmlformats.org/officeDocument/2006/relationships/hyperlink" Target="consultantplus://offline/ref=810459C1757A0B7F628A0EFD35C81DA89C9500DCE11F97B23045948C52D8C96D0BEF27A686FAE58F5F7CBE897A510E5E61796A952A6BD390AD7EOCK" TargetMode="External"/><Relationship Id="rId54" Type="http://schemas.openxmlformats.org/officeDocument/2006/relationships/hyperlink" Target="consultantplus://offline/ref=810459C1757A0B7F628A0EFD35C81DA89C9501D0ED169FB23045948C52D8C96D0BEF27A686FAE58F5C79BE897A510E5E61796A952A6BD390AD7EOCK" TargetMode="External"/><Relationship Id="rId62" Type="http://schemas.openxmlformats.org/officeDocument/2006/relationships/hyperlink" Target="consultantplus://offline/ref=810459C1757A0B7F628A0EFD35C81DA89C9501D0ED169FB23045948C52D8C96D0BEF27A686FAE58F5C7CBE897A510E5E61796A952A6BD390AD7E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59C1757A0B7F628A0EFD35C81DA89C9501D8E01E97B23045948C52D8C96D0BEF27A686FAE58F5D7EBE897A510E5E61796A952A6BD390AD7EOCK" TargetMode="External"/><Relationship Id="rId15" Type="http://schemas.openxmlformats.org/officeDocument/2006/relationships/hyperlink" Target="consultantplus://offline/ref=810459C1757A0B7F628A0EFD35C81DA89C9504DFEC169EB23045948C52D8C96D0BFD27FE8AFBE4915D7CABDF2B1775OAK" TargetMode="External"/><Relationship Id="rId23" Type="http://schemas.openxmlformats.org/officeDocument/2006/relationships/hyperlink" Target="consultantplus://offline/ref=810459C1757A0B7F628A0EFD35C81DA89C9501D8E01E97B23045948C52D8C96D0BEF27A686FAE58F5D71BE897A510E5E61796A952A6BD390AD7EOCK" TargetMode="External"/><Relationship Id="rId28" Type="http://schemas.openxmlformats.org/officeDocument/2006/relationships/hyperlink" Target="consultantplus://offline/ref=810459C1757A0B7F628A0EFD35C81DA89C9501D8E01E97B23045948C52D8C96D0BEF27A686FAE58F5D71BE897A510E5E61796A952A6BD390AD7EOCK" TargetMode="External"/><Relationship Id="rId36" Type="http://schemas.openxmlformats.org/officeDocument/2006/relationships/hyperlink" Target="consultantplus://offline/ref=810459C1757A0B7F628A0EFD35C81DA89C9500DCE11F97B23045948C52D8C96D0BEF27A686FAE58F5C70BE897A510E5E61796A952A6BD390AD7EOCK" TargetMode="External"/><Relationship Id="rId49" Type="http://schemas.openxmlformats.org/officeDocument/2006/relationships/hyperlink" Target="consultantplus://offline/ref=810459C1757A0B7F628A0EFD35C81DA89C9503D8E91794B23045948C52D8C96D0BEF27A686FAE58F5C7FBE897A510E5E61796A952A6BD390AD7EOCK" TargetMode="External"/><Relationship Id="rId57" Type="http://schemas.openxmlformats.org/officeDocument/2006/relationships/hyperlink" Target="consultantplus://offline/ref=810459C1757A0B7F628A0FF023A448FB929C06DDEE139DEF3A4DCD8050DFC6321CE86EAA87FAE38A5F72E18C6F405652616674903177D1927AOEK" TargetMode="External"/><Relationship Id="rId10" Type="http://schemas.openxmlformats.org/officeDocument/2006/relationships/hyperlink" Target="consultantplus://offline/ref=810459C1757A0B7F628A0EFD35C81DA89C9503D8E91794B23045948C52D8C96D0BEF27A686FAE58F5D71BE897A510E5E61796A952A6BD390AD7EOCK" TargetMode="External"/><Relationship Id="rId31" Type="http://schemas.openxmlformats.org/officeDocument/2006/relationships/hyperlink" Target="consultantplus://offline/ref=810459C1757A0B7F628A0FF023A448FB929C06DDEE139DEF3A4DCD8050DFC6321CE86EAE80F1B1DE192CB8DC2A0B5B567E7A749772OEK" TargetMode="External"/><Relationship Id="rId44" Type="http://schemas.openxmlformats.org/officeDocument/2006/relationships/hyperlink" Target="consultantplus://offline/ref=810459C1757A0B7F628A0EFD35C81DA89C9500DCE11F97B23045948C52D8C96D0BEF27A686FAE58F5F7EBE897A510E5E61796A952A6BD390AD7EOCK" TargetMode="External"/><Relationship Id="rId52" Type="http://schemas.openxmlformats.org/officeDocument/2006/relationships/hyperlink" Target="consultantplus://offline/ref=810459C1757A0B7F628A0FF023A448FB929C06DDEE139DEF3A4DCD8050DFC6321CE86EAA87FAED895872E18C6F405652616674903177D1927AOEK" TargetMode="External"/><Relationship Id="rId60" Type="http://schemas.openxmlformats.org/officeDocument/2006/relationships/hyperlink" Target="consultantplus://offline/ref=810459C1757A0B7F628A0FF023A448FB929C06DDEE139DEF3A4DCD8050DFC6321CE86EAE8FF1B1DE192CB8DC2A0B5B567E7A749772OEK" TargetMode="External"/><Relationship Id="rId65" Type="http://schemas.openxmlformats.org/officeDocument/2006/relationships/hyperlink" Target="consultantplus://offline/ref=810459C1757A0B7F628A0EFD35C81DA89C9501D0ED169FB23045948C52D8C96D0BEF27A686FAE58F5C71BE897A510E5E61796A952A6BD390AD7EOCK" TargetMode="External"/><Relationship Id="rId4" Type="http://schemas.openxmlformats.org/officeDocument/2006/relationships/hyperlink" Target="consultantplus://offline/ref=810459C1757A0B7F628A0EFD35C81DA89C9503D8E91794B23045948C52D8C96D0BEF27A686FAE58F5D7EBE897A510E5E61796A952A6BD390AD7EOCK" TargetMode="External"/><Relationship Id="rId9" Type="http://schemas.openxmlformats.org/officeDocument/2006/relationships/hyperlink" Target="consultantplus://offline/ref=810459C1757A0B7F628A0EFD35C81DA89C9500DCE11F97B23045948C52D8C96D0BEF27A686FAE58F5D71BE897A510E5E61796A952A6BD390AD7EOCK" TargetMode="External"/><Relationship Id="rId13" Type="http://schemas.openxmlformats.org/officeDocument/2006/relationships/hyperlink" Target="consultantplus://offline/ref=810459C1757A0B7F628A0EFD35C81DA89C9500DCE11F97B23045948C52D8C96D0BEF27A686FAE58F5C78BE897A510E5E61796A952A6BD390AD7EOCK" TargetMode="External"/><Relationship Id="rId18" Type="http://schemas.openxmlformats.org/officeDocument/2006/relationships/hyperlink" Target="consultantplus://offline/ref=810459C1757A0B7F628A0EFD35C81DA89C9505DCEB1E93B23045948C52D8C96D0BEF27A686FAE58F5D70BE897A510E5E61796A952A6BD390AD7EOCK" TargetMode="External"/><Relationship Id="rId39" Type="http://schemas.openxmlformats.org/officeDocument/2006/relationships/hyperlink" Target="consultantplus://offline/ref=810459C1757A0B7F628A0EFD35C81DA89C9501D8E01E97B23045948C52D8C96D0BEF27A686FAE58F5C79BE897A510E5E61796A952A6BD390AD7EOCK" TargetMode="External"/><Relationship Id="rId34" Type="http://schemas.openxmlformats.org/officeDocument/2006/relationships/hyperlink" Target="consultantplus://offline/ref=810459C1757A0B7F628A0EFD35C81DA89C9500DCE11F97B23045948C52D8C96D0BEF27A686FAE58F5C7EBE897A510E5E61796A952A6BD390AD7EOCK" TargetMode="External"/><Relationship Id="rId50" Type="http://schemas.openxmlformats.org/officeDocument/2006/relationships/hyperlink" Target="consultantplus://offline/ref=810459C1757A0B7F628A0EFD35C81DA89C9500DCE11F97B23045948C52D8C96D0BEF27A686FAE58F5E7ABE897A510E5E61796A952A6BD390AD7EOCK" TargetMode="External"/><Relationship Id="rId55" Type="http://schemas.openxmlformats.org/officeDocument/2006/relationships/hyperlink" Target="consultantplus://offline/ref=810459C1757A0B7F628A0FF023A448FB929C06DDEE139DEF3A4DCD8050DFC6321CE86EAA85F9EEDB0C3DE0D02A144553656676952D77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Анна Сергеевна</dc:creator>
  <cp:keywords/>
  <dc:description/>
  <cp:lastModifiedBy>Гаврикова Анна Сергеевна</cp:lastModifiedBy>
  <cp:revision>1</cp:revision>
  <dcterms:created xsi:type="dcterms:W3CDTF">2021-05-11T10:14:00Z</dcterms:created>
  <dcterms:modified xsi:type="dcterms:W3CDTF">2021-05-11T10:15:00Z</dcterms:modified>
</cp:coreProperties>
</file>