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B4C4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B4C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</w:t>
            </w:r>
            <w:r>
              <w:rPr>
                <w:sz w:val="48"/>
                <w:szCs w:val="48"/>
              </w:rPr>
              <w:t>идента РФ от 18.05.2009 N 557</w:t>
            </w:r>
            <w:r>
              <w:rPr>
                <w:sz w:val="48"/>
                <w:szCs w:val="48"/>
              </w:rPr>
              <w:br/>
              <w:t>(ред. от 21.12.2020)</w:t>
            </w:r>
            <w:r>
              <w:rPr>
                <w:sz w:val="48"/>
                <w:szCs w:val="48"/>
              </w:rPr>
              <w:br/>
      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</w:t>
            </w:r>
            <w:r>
              <w:rPr>
                <w:sz w:val="48"/>
                <w:szCs w:val="48"/>
              </w:rPr>
              <w:t>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B4C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B4C4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B4C4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B4C4C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2B4C4C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000000" w:rsidRDefault="002B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4C4C">
      <w:pPr>
        <w:pStyle w:val="ConsPlusNormal"/>
        <w:jc w:val="center"/>
      </w:pPr>
    </w:p>
    <w:p w:rsidR="00000000" w:rsidRDefault="002B4C4C">
      <w:pPr>
        <w:pStyle w:val="ConsPlusTitle"/>
        <w:jc w:val="center"/>
      </w:pPr>
      <w:r>
        <w:t>УКАЗ</w:t>
      </w:r>
    </w:p>
    <w:p w:rsidR="00000000" w:rsidRDefault="002B4C4C">
      <w:pPr>
        <w:pStyle w:val="ConsPlusTitle"/>
        <w:jc w:val="center"/>
      </w:pPr>
    </w:p>
    <w:p w:rsidR="00000000" w:rsidRDefault="002B4C4C">
      <w:pPr>
        <w:pStyle w:val="ConsPlusTitle"/>
        <w:jc w:val="center"/>
      </w:pPr>
      <w:r>
        <w:t>ПРЕЗИДЕНТА РОССИЙСКОЙ ФЕДЕРАЦИИ</w:t>
      </w:r>
    </w:p>
    <w:p w:rsidR="00000000" w:rsidRDefault="002B4C4C">
      <w:pPr>
        <w:pStyle w:val="ConsPlusTitle"/>
        <w:jc w:val="center"/>
      </w:pPr>
    </w:p>
    <w:p w:rsidR="00000000" w:rsidRDefault="002B4C4C">
      <w:pPr>
        <w:pStyle w:val="ConsPlusTitle"/>
        <w:jc w:val="center"/>
      </w:pPr>
      <w:r>
        <w:t>ОБ УТВЕРЖДЕНИИ ПЕРЕЧНЯ</w:t>
      </w:r>
    </w:p>
    <w:p w:rsidR="00000000" w:rsidRDefault="002B4C4C">
      <w:pPr>
        <w:pStyle w:val="ConsPlusTitle"/>
        <w:jc w:val="center"/>
      </w:pPr>
      <w:r>
        <w:t>ДОЛЖНОСТЕЙ ФЕДЕРАЛЬНОЙ ГОСУДАРСТВЕННОЙ СЛУЖБЫ,</w:t>
      </w:r>
    </w:p>
    <w:p w:rsidR="00000000" w:rsidRDefault="002B4C4C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000000" w:rsidRDefault="002B4C4C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00000" w:rsidRDefault="002B4C4C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2B4C4C">
      <w:pPr>
        <w:pStyle w:val="ConsPlusTitle"/>
        <w:jc w:val="center"/>
      </w:pPr>
      <w:r>
        <w:t>СВЕДЕНИЯ О ДОХОДАХ, ОБ ИМУЩЕСТВЕ И ОБЯЗАТЕЛЬСТВАХ</w:t>
      </w:r>
    </w:p>
    <w:p w:rsidR="00000000" w:rsidRDefault="002B4C4C">
      <w:pPr>
        <w:pStyle w:val="ConsPlusTitle"/>
        <w:jc w:val="center"/>
      </w:pPr>
      <w:r>
        <w:t>ИМУЩЕСТВЕННОГО ХАРАКТЕРА СВОИХ СУПРУГИ (СУПРУГА)</w:t>
      </w:r>
    </w:p>
    <w:p w:rsidR="00000000" w:rsidRDefault="002B4C4C">
      <w:pPr>
        <w:pStyle w:val="ConsPlusTitle"/>
        <w:jc w:val="center"/>
      </w:pPr>
      <w:r>
        <w:t>И НЕСОВЕРШЕННОЛЕТНИХ ДЕТЕЙ</w:t>
      </w:r>
    </w:p>
    <w:p w:rsidR="00000000" w:rsidRDefault="002B4C4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4C4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4C4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</w:t>
            </w:r>
            <w:r>
              <w:rPr>
                <w:color w:val="392C69"/>
              </w:rPr>
              <w:t>х документов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1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1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 xml:space="preserve">8.09.2017 </w:t>
            </w:r>
            <w:hyperlink r:id="rId1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19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B4C4C">
      <w:pPr>
        <w:pStyle w:val="ConsPlusNormal"/>
        <w:jc w:val="center"/>
      </w:pPr>
    </w:p>
    <w:p w:rsidR="00000000" w:rsidRDefault="002B4C4C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8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</w:t>
      </w:r>
      <w:r>
        <w:t>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2B4C4C">
      <w:pPr>
        <w:pStyle w:val="ConsPlusNormal"/>
        <w:jc w:val="both"/>
      </w:pPr>
      <w:r>
        <w:t xml:space="preserve">(в </w:t>
      </w:r>
      <w:r>
        <w:t xml:space="preserve">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2. Руководителям федеральных государственных органов: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" w:name="Par27"/>
      <w:bookmarkEnd w:id="1"/>
      <w:r>
        <w:t>а) до 1 сентября 2009 г. ут</w:t>
      </w:r>
      <w:r>
        <w:t xml:space="preserve">вердить в соответствии с </w:t>
      </w:r>
      <w:hyperlink w:anchor="Par225" w:tooltip="Раздел III. Другие должности федеральной государственной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2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б) ознакомить заинтересованных федеральных государственных служащ</w:t>
      </w:r>
      <w:r>
        <w:t xml:space="preserve">их с перечнями, предусмотренными </w:t>
      </w:r>
      <w:hyperlink w:anchor="Par27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</w:t>
      </w:r>
      <w:r>
        <w:t>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</w:t>
      </w:r>
      <w:r>
        <w:t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4. Настоящий Указ вступает </w:t>
      </w:r>
      <w:r>
        <w:t>в силу со дня его официального опубликования.</w:t>
      </w: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jc w:val="right"/>
      </w:pPr>
      <w:r>
        <w:t>Президент</w:t>
      </w:r>
    </w:p>
    <w:p w:rsidR="00000000" w:rsidRDefault="002B4C4C">
      <w:pPr>
        <w:pStyle w:val="ConsPlusNormal"/>
        <w:jc w:val="right"/>
      </w:pPr>
      <w:r>
        <w:t>Российской Федерации</w:t>
      </w:r>
    </w:p>
    <w:p w:rsidR="00000000" w:rsidRDefault="002B4C4C">
      <w:pPr>
        <w:pStyle w:val="ConsPlusNormal"/>
        <w:jc w:val="right"/>
      </w:pPr>
      <w:r>
        <w:t>Д.МЕДВЕДЕВ</w:t>
      </w:r>
    </w:p>
    <w:p w:rsidR="00000000" w:rsidRDefault="002B4C4C">
      <w:pPr>
        <w:pStyle w:val="ConsPlusNormal"/>
      </w:pPr>
      <w:r>
        <w:t>Москва, Кремль</w:t>
      </w:r>
    </w:p>
    <w:p w:rsidR="00000000" w:rsidRDefault="002B4C4C">
      <w:pPr>
        <w:pStyle w:val="ConsPlusNormal"/>
        <w:spacing w:before="240"/>
      </w:pPr>
      <w:r>
        <w:t>18 мая 2009 года</w:t>
      </w:r>
    </w:p>
    <w:p w:rsidR="00000000" w:rsidRDefault="002B4C4C">
      <w:pPr>
        <w:pStyle w:val="ConsPlusNormal"/>
        <w:spacing w:before="240"/>
      </w:pPr>
      <w:r>
        <w:t>N 557</w:t>
      </w: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jc w:val="right"/>
        <w:outlineLvl w:val="0"/>
      </w:pPr>
      <w:r>
        <w:t>Утвержден</w:t>
      </w:r>
    </w:p>
    <w:p w:rsidR="00000000" w:rsidRDefault="002B4C4C">
      <w:pPr>
        <w:pStyle w:val="ConsPlusNormal"/>
        <w:jc w:val="right"/>
      </w:pPr>
      <w:r>
        <w:t>Указом Президента</w:t>
      </w:r>
    </w:p>
    <w:p w:rsidR="00000000" w:rsidRDefault="002B4C4C">
      <w:pPr>
        <w:pStyle w:val="ConsPlusNormal"/>
        <w:jc w:val="right"/>
      </w:pPr>
      <w:r>
        <w:t>Российской Федерации</w:t>
      </w:r>
    </w:p>
    <w:p w:rsidR="00000000" w:rsidRDefault="002B4C4C">
      <w:pPr>
        <w:pStyle w:val="ConsPlusNormal"/>
        <w:jc w:val="right"/>
      </w:pPr>
      <w:r>
        <w:t>от 18 мая 2009 г. N 557</w:t>
      </w: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Title"/>
        <w:jc w:val="center"/>
      </w:pPr>
      <w:bookmarkStart w:id="2" w:name="Par48"/>
      <w:bookmarkEnd w:id="2"/>
      <w:r>
        <w:t>ПЕРЕЧЕНЬ</w:t>
      </w:r>
    </w:p>
    <w:p w:rsidR="00000000" w:rsidRDefault="002B4C4C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000000" w:rsidRDefault="002B4C4C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000000" w:rsidRDefault="002B4C4C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00000" w:rsidRDefault="002B4C4C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000000" w:rsidRDefault="002B4C4C">
      <w:pPr>
        <w:pStyle w:val="ConsPlusTitle"/>
        <w:jc w:val="center"/>
      </w:pPr>
      <w:r>
        <w:t>ИМУЩЕСТВЕ И ОБЯЗ</w:t>
      </w:r>
      <w:r>
        <w:t>АТЕЛЬСТВАХ ИМУЩЕСТВЕННОГО ХАРАКТЕРА</w:t>
      </w:r>
    </w:p>
    <w:p w:rsidR="00000000" w:rsidRDefault="002B4C4C">
      <w:pPr>
        <w:pStyle w:val="ConsPlusTitle"/>
        <w:jc w:val="center"/>
      </w:pPr>
      <w:r>
        <w:t>СВОИХ СУПРУГИ (СУПРУГА) И НЕСОВЕРШЕННОЛЕТНИХ ДЕТЕЙ</w:t>
      </w:r>
    </w:p>
    <w:p w:rsidR="00000000" w:rsidRDefault="002B4C4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4C4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4C4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2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24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2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9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28.09.2017 </w:t>
            </w:r>
            <w:hyperlink r:id="rId30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31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32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4C4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B4C4C">
      <w:pPr>
        <w:pStyle w:val="ConsPlusNormal"/>
        <w:jc w:val="center"/>
      </w:pPr>
    </w:p>
    <w:p w:rsidR="00000000" w:rsidRDefault="002B4C4C">
      <w:pPr>
        <w:pStyle w:val="ConsPlusTitle"/>
        <w:jc w:val="center"/>
        <w:outlineLvl w:val="1"/>
      </w:pPr>
      <w:r>
        <w:t>Раздел I.</w:t>
      </w:r>
      <w:r>
        <w:t xml:space="preserve"> Должности федеральной государственной</w:t>
      </w:r>
    </w:p>
    <w:p w:rsidR="00000000" w:rsidRDefault="002B4C4C">
      <w:pPr>
        <w:pStyle w:val="ConsPlusTitle"/>
        <w:jc w:val="center"/>
      </w:pPr>
      <w:r>
        <w:t>гражданской службы</w:t>
      </w:r>
    </w:p>
    <w:p w:rsidR="00000000" w:rsidRDefault="002B4C4C">
      <w:pPr>
        <w:pStyle w:val="ConsPlusNormal"/>
        <w:jc w:val="center"/>
      </w:pPr>
    </w:p>
    <w:p w:rsidR="00000000" w:rsidRDefault="002B4C4C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4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</w:t>
      </w:r>
      <w:r>
        <w:t>ударственной гражданской службы.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Title"/>
        <w:jc w:val="center"/>
        <w:outlineLvl w:val="1"/>
      </w:pPr>
      <w:r>
        <w:t>Раздел II. Должности военной службы</w:t>
      </w:r>
    </w:p>
    <w:p w:rsidR="00000000" w:rsidRDefault="002B4C4C">
      <w:pPr>
        <w:pStyle w:val="ConsPlusTitle"/>
        <w:jc w:val="center"/>
      </w:pPr>
      <w:r>
        <w:t>и федеральной государственной службы иных видов</w:t>
      </w: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ind w:firstLine="540"/>
        <w:jc w:val="both"/>
      </w:pPr>
      <w:r>
        <w:t>1.</w:t>
      </w:r>
      <w:r>
        <w:t xml:space="preserve"> В Министерстве внутренних дел Российской Федерации (МВД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а) заместители Министра внутренних дел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3" w:name="Par74"/>
      <w:bookmarkEnd w:id="3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подразделений центрального аппарата МВД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территориальных органов МВД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орган</w:t>
      </w:r>
      <w:r>
        <w:t>ов предварительного следствия системы МВД России и их структурных подразделений;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органов управления и подразделений Госавтоинспекции;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000000" w:rsidRDefault="002B4C4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окружных управлений материально-технического снабжения системы МВД</w:t>
      </w:r>
      <w:r>
        <w:t xml:space="preserve">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представительств МВД России за рубежом;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абзац утратил силу с 25 января 2017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иных </w:t>
      </w:r>
      <w:r>
        <w:t>организаций и подразделений, созданных для выполнения задач и осуществления полномочий, возложенных на МВД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утратил силу с 25 января 2017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74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000000" w:rsidRDefault="002B4C4C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</w:t>
      </w:r>
      <w:r>
        <w:t>дента РФ от 30.03.2012 N 352)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4" w:name="Par92"/>
      <w:bookmarkEnd w:id="4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подразделений центрального аппарата МЧС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территориальных органов М</w:t>
      </w:r>
      <w:r>
        <w:t>ЧС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Государственной противопожарной службы МЧС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Государственной инспекции по маломерным судам МЧС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</w:t>
      </w:r>
      <w:r>
        <w:t>щихся в ведении МЧС России;</w:t>
      </w:r>
    </w:p>
    <w:p w:rsidR="00000000" w:rsidRDefault="002B4C4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92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а) заместители Министра обороны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5" w:name="Par102"/>
      <w:bookmarkEnd w:id="5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служб Ми</w:t>
      </w:r>
      <w:r>
        <w:t>нобороны России и им равных подразделений, их структурных подразделений;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органов военного управления военных округо</w:t>
      </w:r>
      <w:r>
        <w:t>в, Северного флота и их структурных подразделений;</w:t>
      </w:r>
    </w:p>
    <w:p w:rsidR="00000000" w:rsidRDefault="002B4C4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иных органов военного управления;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тер</w:t>
      </w:r>
      <w:r>
        <w:t>риториальных органов Минобороны России (военных комиссариатов);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6" w:name="Par109"/>
      <w:bookmarkEnd w:id="6"/>
      <w:r>
        <w:t>в) командующие объединениями, командиры соединений и воинских частей;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02" w:tooltip="б) руководители (начальники):" w:history="1">
        <w:r>
          <w:rPr>
            <w:color w:val="0000FF"/>
          </w:rPr>
          <w:t>п</w:t>
        </w:r>
        <w:r>
          <w:rPr>
            <w:color w:val="0000FF"/>
          </w:rPr>
          <w:t>одпунктах "б"</w:t>
        </w:r>
      </w:hyperlink>
      <w:r>
        <w:t xml:space="preserve"> и </w:t>
      </w:r>
      <w:hyperlink w:anchor="Par109" w:tooltip="в) командующие объединениями, командиры соединений и воинских частей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7" w:name="Par112"/>
      <w:bookmarkEnd w:id="7"/>
      <w:r>
        <w:t>а) директор ГФС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8" w:name="Par113"/>
      <w:bookmarkEnd w:id="8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структурных подразделений центрального аппарата ГФС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территориальных органов ГФС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организаций, подведомственных ГФС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2" w:tooltip="а) директор ГФС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3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5. В Службе внешней разведки Российской Федерации (СВР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9" w:name="Par119"/>
      <w:bookmarkEnd w:id="9"/>
      <w:r>
        <w:t>а) директор СВР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0" w:name="Par120"/>
      <w:bookmarkEnd w:id="10"/>
      <w:r>
        <w:t>б) руководители (начальники) самостоятельных подразделений СВР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9" w:tooltip="а) директор СВР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0" w:tooltip="б) руководители (начальники) самостоятельных подразделений СВР России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1" w:name="Par123"/>
      <w:bookmarkEnd w:id="11"/>
      <w:r>
        <w:t>а) директор ФСБ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2" w:name="Par124"/>
      <w:bookmarkEnd w:id="12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служб, департаментов, управлений и других подр</w:t>
      </w:r>
      <w:r>
        <w:t>азделений ФСБ России, подразделений служб ФСБ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</w:t>
      </w:r>
      <w:r>
        <w:t xml:space="preserve"> в их органах управления;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управлений (отрядов, отделов) ФСБ России по пограничной службе;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других управлений (отделов) ФСБ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</w:t>
      </w:r>
      <w:r>
        <w:t xml:space="preserve">замещающих должности, указанные в </w:t>
      </w:r>
      <w:hyperlink w:anchor="Par123" w:tooltip="а) директор ФСБ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4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3" w:name="Par133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б) ру</w:t>
      </w:r>
      <w:r>
        <w:t>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структурных подразделений центрального аппарата Росгвардии;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территориальных органов Росгвардии; их структурных подразделений</w:t>
      </w:r>
      <w:r>
        <w:t>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</w:t>
      </w:r>
      <w:r>
        <w:t>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организаций войск национальной гвардии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4" w:name="Par139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33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39" w:tooltip="в) командиры соединений и воинских частей войск национальной гвардии Российской Федерации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2B4C4C">
      <w:pPr>
        <w:pStyle w:val="ConsPlusNormal"/>
        <w:jc w:val="both"/>
      </w:pPr>
      <w:r>
        <w:t xml:space="preserve">(п. 6.1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7. Утратил силу с 7 декабря 2016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8. В Федеральной службе охраны Российской Федерации (ФСО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5" w:name="Par144"/>
      <w:bookmarkEnd w:id="15"/>
      <w:r>
        <w:t>а) директор ФСО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6" w:name="Par145"/>
      <w:bookmarkEnd w:id="16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0000" w:rsidRDefault="002B4C4C">
      <w:pPr>
        <w:pStyle w:val="ConsPlusNormal"/>
        <w:jc w:val="both"/>
      </w:pPr>
      <w:r>
        <w:t xml:space="preserve">(пп. "б"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44" w:tooltip="а) директор ФСО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45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7" w:name="Par151"/>
      <w:bookmarkEnd w:id="17"/>
      <w:r>
        <w:t>а) начальники структурных подразделений ГУСПа;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8" w:name="Par152"/>
      <w:bookmarkEnd w:id="18"/>
      <w:r>
        <w:t>б) начальники структурных подразделений</w:t>
      </w:r>
      <w:r>
        <w:t xml:space="preserve"> Службы специальных объектов ГУСПа;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51" w:tooltip="а) начальники структурных подразделений ГУСП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2" w:tooltip="б) начальники структурных подразделений Службы специальных объектов ГУСПа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jc w:val="both"/>
      </w:pPr>
      <w:r>
        <w:t xml:space="preserve">(п. 8.1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9. Утратил силу с 7 декабря </w:t>
      </w:r>
      <w:r>
        <w:t xml:space="preserve">2016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10. В Федеральной службе исполнения наказаний (ФСИН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19" w:name="Par157"/>
      <w:bookmarkEnd w:id="19"/>
      <w:r>
        <w:t>а) директор</w:t>
      </w:r>
      <w:r>
        <w:t xml:space="preserve"> ФСИН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0" w:name="Par158"/>
      <w:bookmarkEnd w:id="20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структурных подразделений ФСИН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учреждений, непосредственно подчиненных ФСИН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территориальных органов ФСИН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учреждений, исполняющих наказания;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следственных изоляторов;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учреждений,</w:t>
      </w:r>
      <w:r>
        <w:t xml:space="preserve"> специально созданных для обеспечения деятельности уголовно-исполнительной системы Российской Федерации;</w:t>
      </w:r>
    </w:p>
    <w:p w:rsidR="00000000" w:rsidRDefault="002B4C4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3</w:t>
      </w:r>
      <w:r>
        <w:t>1.12.2019 N 640)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57" w:tooltip="а) директор ФСИН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8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10.1. В органах принудительного ис</w:t>
      </w:r>
      <w:r>
        <w:t>полнения Российской Федерации: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1" w:name="Par168"/>
      <w:bookmarkEnd w:id="21"/>
      <w:r>
        <w:t>а) директор Федеральной службы судебных приставов (ФССП России);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2" w:name="Par169"/>
      <w:bookmarkEnd w:id="22"/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подразделений центрального аппарата ФССП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территориальных органов ФССП России и их подразделений;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68" w:tooltip="а) директор Федеральной службы судебных приставов (ФССП России)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69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jc w:val="both"/>
      </w:pPr>
      <w:r>
        <w:t>(п. 10.1 вв</w:t>
      </w:r>
      <w:r>
        <w:t xml:space="preserve">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11. Утратил силу с 28 сентября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12. Утратил силу с 3 июля 2018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13. В Федеральной таможенной службе (ФТС России):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3" w:name="Par177"/>
      <w:bookmarkEnd w:id="23"/>
      <w:r>
        <w:t>а) руководитель ФТС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б) руководители (начальники):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таможен и их структурных подразделений;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представительств ФТС России за рубежом;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таможенных постов и их отделов;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учреждений, находящихся в ведении ФТС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4" w:name="Par185"/>
      <w:bookmarkEnd w:id="24"/>
      <w:r>
        <w:t>в) представители ФТ</w:t>
      </w:r>
      <w:r>
        <w:t>С России за рубежом;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д) заместители лиц, замещающих должности, указанные в </w:t>
      </w:r>
      <w:hyperlink w:anchor="Par177" w:tooltip="а) руководитель ФТС Росс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85" w:tooltip="в) представители ФТС России за рубежом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14. В прокуратуре Российской Федерации: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а) заместители Генерального прокурора Российской Федерации;</w:t>
      </w:r>
    </w:p>
    <w:p w:rsidR="00000000" w:rsidRDefault="002B4C4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5" w:name="Par191"/>
      <w:bookmarkEnd w:id="25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в) прокуроры городов и</w:t>
      </w:r>
      <w:r>
        <w:t xml:space="preserve"> районов, приравненные к ним военные прокуроры и прокуроры иных специализированных прокуратур;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6" w:name="Par193"/>
      <w:bookmarkEnd w:id="26"/>
      <w:r>
        <w:t>г) начальники: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уп</w:t>
      </w:r>
      <w:r>
        <w:t>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отделов прокуратур городов и районов, приравненных к ним военных и иных специализиро</w:t>
      </w:r>
      <w:r>
        <w:t>ванных прокуратур;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д) старшие прокуроры и прокуроры: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</w:t>
      </w:r>
      <w:r>
        <w:t>о прокурора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</w:t>
      </w:r>
      <w:r>
        <w:t>приравненных к ним военных прокуроров и прокуроров иных специализированных прокуратур;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7" w:name="Par204"/>
      <w:bookmarkEnd w:id="27"/>
      <w:r>
        <w:t>к) руко</w:t>
      </w:r>
      <w:r>
        <w:t>водители (директора, ректоры) научных и образовательных организаций прокуратуры Российской Федерации;</w:t>
      </w:r>
    </w:p>
    <w:p w:rsidR="00000000" w:rsidRDefault="002B4C4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01.0</w:t>
      </w:r>
      <w:r>
        <w:t>7.2014 N 483)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л) заместители лиц, замещающих должности, указанные в </w:t>
      </w:r>
      <w:hyperlink w:anchor="Par191" w:tooltip="б) прокуроры субъектов Российской Федерации, приравненные к ним военные прокуроры и прокуроры иных специализированных прокуратур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93" w:tooltip="г) начальники:" w:history="1">
        <w:r>
          <w:rPr>
            <w:color w:val="0000FF"/>
          </w:rPr>
          <w:t>"г"</w:t>
        </w:r>
      </w:hyperlink>
      <w:r>
        <w:t xml:space="preserve"> и </w:t>
      </w:r>
      <w:hyperlink w:anchor="Par204" w:tooltip="к) руководители (директора, ректоры) научных и образовательных организаций прокуратуры Российской Федерации;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15. В Следственном комитете Российской Федерации: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а) первый </w:t>
      </w:r>
      <w:r>
        <w:t xml:space="preserve">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</w:t>
      </w:r>
      <w:r>
        <w:t>управления;</w:t>
      </w:r>
    </w:p>
    <w:p w:rsidR="00000000" w:rsidRDefault="002B4C4C">
      <w:pPr>
        <w:pStyle w:val="ConsPlusNormal"/>
        <w:spacing w:before="240"/>
        <w:ind w:firstLine="540"/>
        <w:jc w:val="both"/>
      </w:pPr>
      <w:bookmarkStart w:id="28" w:name="Par209"/>
      <w:bookmarkEnd w:id="28"/>
      <w:r>
        <w:t>б) руководители: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</w:t>
      </w:r>
      <w:r>
        <w:t>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</w:t>
      </w:r>
      <w:r>
        <w:t xml:space="preserve">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</w:t>
      </w:r>
      <w:r>
        <w:t>Российской Федерации по субъектам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</w:t>
      </w:r>
      <w:r>
        <w:t>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</w:t>
      </w:r>
      <w:r>
        <w:t>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</w:t>
      </w:r>
      <w:r>
        <w:t>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</w:t>
      </w:r>
      <w:r>
        <w:t>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</w:t>
      </w:r>
      <w:r>
        <w:t>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</w:t>
      </w:r>
      <w:r>
        <w:t xml:space="preserve"> по субъектам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г) старшие помощники и помощники, помощники по особым поручениям: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руководителей главных следственных управлений;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</w:t>
      </w:r>
      <w:r>
        <w:t>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</w:t>
      </w:r>
      <w:r>
        <w:t>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</w:t>
      </w:r>
      <w:r>
        <w:t>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</w:t>
      </w:r>
      <w:r>
        <w:t xml:space="preserve">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</w:t>
      </w:r>
      <w:r>
        <w:t>нам, городам;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</w:t>
      </w:r>
      <w:r>
        <w:t>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 xml:space="preserve">е) заместители лиц, замещающих должности, указанные в </w:t>
      </w:r>
      <w:hyperlink w:anchor="Par209" w:tooltip="б) руководители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2B4C4C">
      <w:pPr>
        <w:pStyle w:val="ConsPlusNormal"/>
        <w:jc w:val="both"/>
      </w:pPr>
      <w:r>
        <w:t xml:space="preserve">(п. 15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16. Другие должности военной службы и федеральной государственной службы иных видо</w:t>
      </w:r>
      <w:r>
        <w:t>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Title"/>
        <w:jc w:val="center"/>
        <w:outlineLvl w:val="1"/>
      </w:pPr>
      <w:bookmarkStart w:id="29" w:name="Par225"/>
      <w:bookmarkEnd w:id="29"/>
      <w:r>
        <w:t>Раздел III. Другие должности федеральной государственной</w:t>
      </w:r>
    </w:p>
    <w:p w:rsidR="00000000" w:rsidRDefault="002B4C4C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000000" w:rsidRDefault="002B4C4C">
      <w:pPr>
        <w:pStyle w:val="ConsPlusNormal"/>
        <w:jc w:val="center"/>
      </w:pPr>
    </w:p>
    <w:p w:rsidR="00000000" w:rsidRDefault="002B4C4C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осуществле</w:t>
      </w:r>
      <w:r>
        <w:t>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предоставление государственных услуг гражданам и организациям;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осуществлени</w:t>
      </w:r>
      <w:r>
        <w:t>е контрольных и надзорных мероприятий;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управление государственным им</w:t>
      </w:r>
      <w:r>
        <w:t>уществом;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00000" w:rsidRDefault="002B4C4C">
      <w:pPr>
        <w:pStyle w:val="ConsPlusNormal"/>
        <w:spacing w:before="240"/>
        <w:ind w:firstLine="540"/>
        <w:jc w:val="both"/>
      </w:pPr>
      <w:r>
        <w:t>хранение и распределение материально-технических ресурсов.</w:t>
      </w: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ind w:firstLine="540"/>
        <w:jc w:val="both"/>
      </w:pPr>
    </w:p>
    <w:p w:rsidR="00000000" w:rsidRDefault="002B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4C4C">
      <w:pPr>
        <w:spacing w:after="0" w:line="240" w:lineRule="auto"/>
      </w:pPr>
      <w:r>
        <w:separator/>
      </w:r>
    </w:p>
  </w:endnote>
  <w:endnote w:type="continuationSeparator" w:id="0">
    <w:p w:rsidR="00000000" w:rsidRDefault="002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4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4C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4C4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4C4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B4C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4C4C">
      <w:pPr>
        <w:spacing w:after="0" w:line="240" w:lineRule="auto"/>
      </w:pPr>
      <w:r>
        <w:separator/>
      </w:r>
    </w:p>
  </w:footnote>
  <w:footnote w:type="continuationSeparator" w:id="0">
    <w:p w:rsidR="00000000" w:rsidRDefault="002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4C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557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должностей федеральной государственн...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4C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2B4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4C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C"/>
    <w:rsid w:val="002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9D6A30-AEA1-42C8-AAC3-0720A705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70858&amp;date=18.01.2023&amp;dst=100177&amp;field=134" TargetMode="External"/><Relationship Id="rId18" Type="http://schemas.openxmlformats.org/officeDocument/2006/relationships/hyperlink" Target="https://docs7.online-sps.ru/cgi/online.cgi?req=doc&amp;base=LAW&amp;n=342228&amp;date=18.01.2023&amp;dst=100197&amp;field=134" TargetMode="External"/><Relationship Id="rId26" Type="http://schemas.openxmlformats.org/officeDocument/2006/relationships/hyperlink" Target="https://docs7.online-sps.ru/cgi/online.cgi?req=doc&amp;base=LAW&amp;n=183027&amp;date=18.01.2023&amp;dst=100016&amp;field=134" TargetMode="External"/><Relationship Id="rId39" Type="http://schemas.openxmlformats.org/officeDocument/2006/relationships/hyperlink" Target="https://docs7.online-sps.ru/cgi/online.cgi?req=doc&amp;base=LAW&amp;n=211755&amp;date=18.01.2023&amp;dst=100006&amp;field=134" TargetMode="External"/><Relationship Id="rId21" Type="http://schemas.openxmlformats.org/officeDocument/2006/relationships/hyperlink" Target="https://docs7.online-sps.ru/cgi/online.cgi?req=doc&amp;base=LAW&amp;n=183027&amp;date=18.01.2023&amp;dst=100015&amp;field=134" TargetMode="External"/><Relationship Id="rId34" Type="http://schemas.openxmlformats.org/officeDocument/2006/relationships/hyperlink" Target="https://docs7.online-sps.ru/cgi/online.cgi?req=doc&amp;base=LAW&amp;n=429777&amp;date=18.01.2023&amp;dst=100033&amp;field=134" TargetMode="External"/><Relationship Id="rId42" Type="http://schemas.openxmlformats.org/officeDocument/2006/relationships/hyperlink" Target="https://docs7.online-sps.ru/cgi/online.cgi?req=doc&amp;base=LAW&amp;n=211690&amp;date=18.01.2023&amp;dst=100010&amp;field=134" TargetMode="External"/><Relationship Id="rId47" Type="http://schemas.openxmlformats.org/officeDocument/2006/relationships/hyperlink" Target="https://docs7.online-sps.ru/cgi/online.cgi?req=doc&amp;base=LAW&amp;n=342228&amp;date=18.01.2023&amp;dst=100198&amp;field=134" TargetMode="External"/><Relationship Id="rId50" Type="http://schemas.openxmlformats.org/officeDocument/2006/relationships/hyperlink" Target="https://docs7.online-sps.ru/cgi/online.cgi?req=doc&amp;base=LAW&amp;n=301678&amp;date=18.01.2023&amp;dst=100027&amp;fie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183027&amp;date=18.01.2023&amp;dst=100014&amp;field=134" TargetMode="External"/><Relationship Id="rId17" Type="http://schemas.openxmlformats.org/officeDocument/2006/relationships/hyperlink" Target="https://docs7.online-sps.ru/cgi/online.cgi?req=doc&amp;base=LAW&amp;n=301678&amp;date=18.01.2023&amp;dst=100021&amp;field=134" TargetMode="External"/><Relationship Id="rId25" Type="http://schemas.openxmlformats.org/officeDocument/2006/relationships/hyperlink" Target="https://docs7.online-sps.ru/cgi/online.cgi?req=doc&amp;base=LAW&amp;n=402279&amp;date=18.01.2023&amp;dst=100361&amp;field=134" TargetMode="External"/><Relationship Id="rId33" Type="http://schemas.openxmlformats.org/officeDocument/2006/relationships/hyperlink" Target="https://docs7.online-sps.ru/cgi/online.cgi?req=doc&amp;base=LAW&amp;n=371558&amp;date=18.01.2023&amp;dst=100064&amp;field=134" TargetMode="External"/><Relationship Id="rId38" Type="http://schemas.openxmlformats.org/officeDocument/2006/relationships/hyperlink" Target="https://docs7.online-sps.ru/cgi/online.cgi?req=doc&amp;base=LAW&amp;n=211690&amp;date=18.01.2023&amp;dst=100009&amp;field=134" TargetMode="External"/><Relationship Id="rId46" Type="http://schemas.openxmlformats.org/officeDocument/2006/relationships/hyperlink" Target="https://docs7.online-sps.ru/cgi/online.cgi?req=doc&amp;base=LAW&amp;n=370858&amp;date=18.01.2023&amp;dst=10017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278870&amp;date=18.01.2023&amp;dst=100029&amp;field=134" TargetMode="External"/><Relationship Id="rId20" Type="http://schemas.openxmlformats.org/officeDocument/2006/relationships/hyperlink" Target="https://docs7.online-sps.ru/cgi/online.cgi?req=doc&amp;base=LAW&amp;n=436437&amp;date=18.01.2023&amp;dst=12&amp;field=134" TargetMode="External"/><Relationship Id="rId29" Type="http://schemas.openxmlformats.org/officeDocument/2006/relationships/hyperlink" Target="https://docs7.online-sps.ru/cgi/online.cgi?req=doc&amp;base=LAW&amp;n=218739&amp;date=18.01.2023&amp;dst=100014&amp;field=134" TargetMode="External"/><Relationship Id="rId41" Type="http://schemas.openxmlformats.org/officeDocument/2006/relationships/hyperlink" Target="https://docs7.online-sps.ru/cgi/online.cgi?req=doc&amp;base=LAW&amp;n=371558&amp;date=18.01.2023&amp;dst=100064&amp;fie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402279&amp;date=18.01.2023&amp;dst=100361&amp;field=134" TargetMode="External"/><Relationship Id="rId24" Type="http://schemas.openxmlformats.org/officeDocument/2006/relationships/hyperlink" Target="https://docs7.online-sps.ru/cgi/online.cgi?req=doc&amp;base=LAW&amp;n=211755&amp;date=18.01.2023&amp;dst=100006&amp;field=134" TargetMode="External"/><Relationship Id="rId32" Type="http://schemas.openxmlformats.org/officeDocument/2006/relationships/hyperlink" Target="https://docs7.online-sps.ru/cgi/online.cgi?req=doc&amp;base=LAW&amp;n=342228&amp;date=18.01.2023&amp;dst=100197&amp;field=134" TargetMode="External"/><Relationship Id="rId37" Type="http://schemas.openxmlformats.org/officeDocument/2006/relationships/hyperlink" Target="https://docs7.online-sps.ru/cgi/online.cgi?req=doc&amp;base=LAW&amp;n=211690&amp;date=18.01.2023&amp;dst=100008&amp;field=134" TargetMode="External"/><Relationship Id="rId40" Type="http://schemas.openxmlformats.org/officeDocument/2006/relationships/hyperlink" Target="https://docs7.online-sps.ru/cgi/online.cgi?req=doc&amp;base=LAW&amp;n=402279&amp;date=18.01.2023&amp;dst=100364&amp;field=134" TargetMode="External"/><Relationship Id="rId45" Type="http://schemas.openxmlformats.org/officeDocument/2006/relationships/hyperlink" Target="https://docs7.online-sps.ru/cgi/online.cgi?req=doc&amp;base=LAW&amp;n=301678&amp;date=18.01.2023&amp;dst=100022&amp;field=134" TargetMode="External"/><Relationship Id="rId53" Type="http://schemas.openxmlformats.org/officeDocument/2006/relationships/hyperlink" Target="https://docs7.online-sps.ru/cgi/online.cgi?req=doc&amp;base=LAW&amp;n=420459&amp;date=18.01.2023&amp;dst=10016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218739&amp;date=18.01.2023&amp;dst=100014&amp;field=134" TargetMode="External"/><Relationship Id="rId23" Type="http://schemas.openxmlformats.org/officeDocument/2006/relationships/hyperlink" Target="https://docs7.online-sps.ru/cgi/online.cgi?req=doc&amp;base=LAW&amp;n=420459&amp;date=18.01.2023&amp;dst=100161&amp;field=134" TargetMode="External"/><Relationship Id="rId28" Type="http://schemas.openxmlformats.org/officeDocument/2006/relationships/hyperlink" Target="https://docs7.online-sps.ru/cgi/online.cgi?req=doc&amp;base=LAW&amp;n=211690&amp;date=18.01.2023&amp;dst=100006&amp;field=134" TargetMode="External"/><Relationship Id="rId36" Type="http://schemas.openxmlformats.org/officeDocument/2006/relationships/hyperlink" Target="https://docs7.online-sps.ru/cgi/online.cgi?req=doc&amp;base=LAW&amp;n=211690&amp;date=18.01.2023&amp;dst=100008&amp;field=134" TargetMode="External"/><Relationship Id="rId49" Type="http://schemas.openxmlformats.org/officeDocument/2006/relationships/hyperlink" Target="https://docs7.online-sps.ru/cgi/online.cgi?req=doc&amp;base=LAW&amp;n=278870&amp;date=18.01.2023&amp;dst=100029&amp;fie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211755&amp;date=18.01.2023&amp;dst=100006&amp;field=134" TargetMode="External"/><Relationship Id="rId19" Type="http://schemas.openxmlformats.org/officeDocument/2006/relationships/hyperlink" Target="https://docs7.online-sps.ru/cgi/online.cgi?req=doc&amp;base=LAW&amp;n=371558&amp;date=18.01.2023&amp;dst=100064&amp;field=134" TargetMode="External"/><Relationship Id="rId31" Type="http://schemas.openxmlformats.org/officeDocument/2006/relationships/hyperlink" Target="https://docs7.online-sps.ru/cgi/online.cgi?req=doc&amp;base=LAW&amp;n=301678&amp;date=18.01.2023&amp;dst=100021&amp;field=134" TargetMode="External"/><Relationship Id="rId44" Type="http://schemas.openxmlformats.org/officeDocument/2006/relationships/hyperlink" Target="https://docs7.online-sps.ru/cgi/online.cgi?req=doc&amp;base=LAW&amp;n=218739&amp;date=18.01.2023&amp;dst=100014&amp;field=134" TargetMode="External"/><Relationship Id="rId52" Type="http://schemas.openxmlformats.org/officeDocument/2006/relationships/hyperlink" Target="https://docs7.online-sps.ru/cgi/online.cgi?req=doc&amp;base=LAW&amp;n=402279&amp;date=18.01.2023&amp;dst=10036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20459&amp;date=18.01.2023&amp;dst=100161&amp;field=134" TargetMode="External"/><Relationship Id="rId14" Type="http://schemas.openxmlformats.org/officeDocument/2006/relationships/hyperlink" Target="https://docs7.online-sps.ru/cgi/online.cgi?req=doc&amp;base=LAW&amp;n=211690&amp;date=18.01.2023&amp;dst=100006&amp;field=134" TargetMode="External"/><Relationship Id="rId22" Type="http://schemas.openxmlformats.org/officeDocument/2006/relationships/hyperlink" Target="https://docs7.online-sps.ru/cgi/online.cgi?req=doc&amp;base=LAW&amp;n=128983&amp;date=18.01.2023&amp;dst=100012&amp;field=134" TargetMode="External"/><Relationship Id="rId27" Type="http://schemas.openxmlformats.org/officeDocument/2006/relationships/hyperlink" Target="https://docs7.online-sps.ru/cgi/online.cgi?req=doc&amp;base=LAW&amp;n=370858&amp;date=18.01.2023&amp;dst=100177&amp;field=134" TargetMode="External"/><Relationship Id="rId30" Type="http://schemas.openxmlformats.org/officeDocument/2006/relationships/hyperlink" Target="https://docs7.online-sps.ru/cgi/online.cgi?req=doc&amp;base=LAW&amp;n=278870&amp;date=18.01.2023&amp;dst=100029&amp;field=134" TargetMode="External"/><Relationship Id="rId35" Type="http://schemas.openxmlformats.org/officeDocument/2006/relationships/hyperlink" Target="https://docs7.online-sps.ru/cgi/online.cgi?req=doc&amp;base=LAW&amp;n=402279&amp;date=18.01.2023&amp;dst=100362&amp;field=134" TargetMode="External"/><Relationship Id="rId43" Type="http://schemas.openxmlformats.org/officeDocument/2006/relationships/hyperlink" Target="https://docs7.online-sps.ru/cgi/online.cgi?req=doc&amp;base=LAW&amp;n=370858&amp;date=18.01.2023&amp;dst=100177&amp;field=134" TargetMode="External"/><Relationship Id="rId48" Type="http://schemas.openxmlformats.org/officeDocument/2006/relationships/hyperlink" Target="https://docs7.online-sps.ru/cgi/online.cgi?req=doc&amp;base=LAW&amp;n=342228&amp;date=18.01.2023&amp;dst=100199&amp;fie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420459&amp;date=18.01.2023&amp;dst=100162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18.05.2009 N 557(ред. от 21.12.2020)"Об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vt:lpstr>
    </vt:vector>
  </TitlesOfParts>
  <Company>КонсультантПлюс Версия 4022.00.09</Company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557(ред. от 21.12.2020)"Об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dc:title>
  <dc:subject/>
  <dc:creator>IvanovaAS</dc:creator>
  <cp:keywords/>
  <dc:description/>
  <cp:lastModifiedBy>IvanovaAS</cp:lastModifiedBy>
  <cp:revision>2</cp:revision>
  <dcterms:created xsi:type="dcterms:W3CDTF">2023-01-20T08:46:00Z</dcterms:created>
  <dcterms:modified xsi:type="dcterms:W3CDTF">2023-01-20T08:46:00Z</dcterms:modified>
</cp:coreProperties>
</file>