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C0D0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C0D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19.05.2008 N 815</w:t>
            </w:r>
            <w:r>
              <w:rPr>
                <w:sz w:val="48"/>
                <w:szCs w:val="48"/>
              </w:rPr>
              <w:br/>
              <w:t>(ред. от 17.05.2021)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мерах по противодействию коррупции"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C0D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0D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C0D0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C0D00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3" w:type="dxa"/>
          </w:tcPr>
          <w:p w:rsidR="00000000" w:rsidRDefault="003C0D00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00000" w:rsidRDefault="003C0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0D00">
      <w:pPr>
        <w:pStyle w:val="ConsPlusNormal"/>
        <w:jc w:val="center"/>
      </w:pPr>
    </w:p>
    <w:p w:rsidR="00000000" w:rsidRDefault="003C0D00">
      <w:pPr>
        <w:pStyle w:val="ConsPlusTitle"/>
        <w:jc w:val="center"/>
      </w:pPr>
      <w:r>
        <w:t>УКАЗ</w:t>
      </w:r>
    </w:p>
    <w:p w:rsidR="00000000" w:rsidRDefault="003C0D00">
      <w:pPr>
        <w:pStyle w:val="ConsPlusTitle"/>
        <w:jc w:val="center"/>
      </w:pPr>
    </w:p>
    <w:p w:rsidR="00000000" w:rsidRDefault="003C0D00">
      <w:pPr>
        <w:pStyle w:val="ConsPlusTitle"/>
        <w:jc w:val="center"/>
      </w:pPr>
      <w:r>
        <w:t>ПРЕЗИДЕНТА РОССИЙСКОЙ ФЕДЕРАЦИИ</w:t>
      </w:r>
    </w:p>
    <w:p w:rsidR="00000000" w:rsidRDefault="003C0D00">
      <w:pPr>
        <w:pStyle w:val="ConsPlusTitle"/>
        <w:jc w:val="center"/>
      </w:pPr>
    </w:p>
    <w:p w:rsidR="00000000" w:rsidRDefault="003C0D00">
      <w:pPr>
        <w:pStyle w:val="ConsPlusTitle"/>
        <w:jc w:val="center"/>
      </w:pPr>
      <w:r>
        <w:t>О МЕРАХ ПО ПРОТИВОДЕЙСТВИЮ КОРРУПЦИИ</w:t>
      </w:r>
    </w:p>
    <w:p w:rsidR="00000000" w:rsidRDefault="003C0D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0D0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0D0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C0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0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9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000000" w:rsidRDefault="003C0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1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11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12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000000" w:rsidRDefault="003C0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04.01.2012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 от 28.02.2</w:t>
            </w:r>
            <w:r>
              <w:rPr>
                <w:color w:val="392C69"/>
              </w:rPr>
              <w:t xml:space="preserve">012 </w:t>
            </w:r>
            <w:hyperlink r:id="rId14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5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00000" w:rsidRDefault="003C0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00000" w:rsidRDefault="003C0D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13.05.2019 </w:t>
            </w:r>
            <w:hyperlink r:id="rId19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2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0D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 xml:space="preserve">Председателем Совета является </w:t>
      </w:r>
      <w:r>
        <w:t>Президент Российской Федерации.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координация д</w:t>
      </w:r>
      <w:r>
        <w:t>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конт</w:t>
      </w:r>
      <w:r>
        <w:t>роль за реализацией мероприятий, предусмотренных Национальным планом противодействия коррупции;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</w:t>
      </w:r>
      <w:r>
        <w:t>нной власти, органов государственной власти субъектов Российской Федерации;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3.</w:t>
      </w:r>
      <w:r>
        <w:t xml:space="preserve"> Члены Совета принимают участие в его работе на общественных началах.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Заседание Совета ведет председатель Совета.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</w:t>
      </w:r>
      <w:r>
        <w:t>ийской Федерации.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5. Образовать для решения текущих вопро</w:t>
      </w:r>
      <w:r>
        <w:t>сов деятельности Совета президиум Совета при Президенте Российской Федерации по противодействию коррупции.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00000" w:rsidRDefault="003C0D0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</w:t>
      </w:r>
      <w:r>
        <w:t>ии.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а) президиум Совета: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формирует по</w:t>
      </w:r>
      <w:r>
        <w:t>вестку дня заседаний Совета;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</w:t>
      </w:r>
      <w:r>
        <w:t>енных объединений и организаций, экспертов, ученых и специалистов;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4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</w:t>
      </w:r>
      <w:r>
        <w:t>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</w:t>
      </w:r>
      <w:r>
        <w:t>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</w:t>
      </w:r>
      <w:r>
        <w:t>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3C0D0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</w:t>
      </w:r>
      <w:r>
        <w:t>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</w:t>
      </w:r>
      <w:r>
        <w:t>ы, касающиеся урегулирования конфликта интересов;</w:t>
      </w:r>
    </w:p>
    <w:p w:rsidR="00000000" w:rsidRDefault="003C0D0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рассматривает заявления лиц, за</w:t>
      </w:r>
      <w:r>
        <w:t>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</w:t>
      </w:r>
      <w:r>
        <w:t>бязательствах имущественного характера своих супруги (супруга) и несовершеннолетних детей;</w:t>
      </w:r>
    </w:p>
    <w:p w:rsidR="00000000" w:rsidRDefault="003C0D0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17.05.2021 N 28</w:t>
      </w:r>
      <w:r>
        <w:t>5)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</w:t>
      </w:r>
      <w:r>
        <w:t>нолетних детей;</w:t>
      </w:r>
    </w:p>
    <w:p w:rsidR="00000000" w:rsidRDefault="003C0D0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</w:t>
      </w:r>
      <w:r>
        <w:t>та либо заместитель председателя президиума Совета;</w:t>
      </w:r>
    </w:p>
    <w:p w:rsidR="00000000" w:rsidRDefault="003C0D00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в) для реализации решений пре</w:t>
      </w:r>
      <w:r>
        <w:t>зидиума Совета могут даваться поручения Президента Российской Федерации;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б) определяет направлен</w:t>
      </w:r>
      <w:r>
        <w:t>ия деятельности созданных президиумом Совета рабочих групп (комиссий), а также утверждает их руководителей;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</w:t>
      </w:r>
      <w:r>
        <w:t>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</w:t>
      </w:r>
      <w:r>
        <w:t>риятий в соответствии с решениями Совета.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:rsidR="00000000" w:rsidRDefault="003C0D00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</w:t>
      </w:r>
      <w:r>
        <w:t>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3C0D00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</w:t>
      </w:r>
      <w:r>
        <w:t xml:space="preserve">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</w:t>
      </w:r>
      <w:r>
        <w:t>ст. 4210).</w:t>
      </w:r>
    </w:p>
    <w:p w:rsidR="00000000" w:rsidRDefault="003C0D00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Normal"/>
        <w:jc w:val="right"/>
      </w:pPr>
      <w:r>
        <w:t>Президент</w:t>
      </w:r>
    </w:p>
    <w:p w:rsidR="00000000" w:rsidRDefault="003C0D00">
      <w:pPr>
        <w:pStyle w:val="ConsPlusNormal"/>
        <w:jc w:val="right"/>
      </w:pPr>
      <w:r>
        <w:t>Российской Федерации</w:t>
      </w:r>
    </w:p>
    <w:p w:rsidR="00000000" w:rsidRDefault="003C0D00">
      <w:pPr>
        <w:pStyle w:val="ConsPlusNormal"/>
        <w:jc w:val="right"/>
      </w:pPr>
      <w:r>
        <w:t>Д.МЕДВЕДЕВ</w:t>
      </w:r>
    </w:p>
    <w:p w:rsidR="00000000" w:rsidRDefault="003C0D00">
      <w:pPr>
        <w:pStyle w:val="ConsPlusNormal"/>
      </w:pPr>
      <w:r>
        <w:t>Москва, Кремль</w:t>
      </w:r>
    </w:p>
    <w:p w:rsidR="00000000" w:rsidRDefault="003C0D00">
      <w:pPr>
        <w:pStyle w:val="ConsPlusNormal"/>
        <w:spacing w:before="240"/>
      </w:pPr>
      <w:r>
        <w:t>19 мая 2008 года</w:t>
      </w:r>
    </w:p>
    <w:p w:rsidR="00000000" w:rsidRDefault="003C0D00">
      <w:pPr>
        <w:pStyle w:val="ConsPlusNormal"/>
        <w:spacing w:before="240"/>
      </w:pPr>
      <w:r>
        <w:t>N 815</w:t>
      </w: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Normal"/>
        <w:jc w:val="right"/>
        <w:outlineLvl w:val="0"/>
      </w:pPr>
      <w:r>
        <w:t>Утвержден</w:t>
      </w:r>
    </w:p>
    <w:p w:rsidR="00000000" w:rsidRDefault="003C0D00">
      <w:pPr>
        <w:pStyle w:val="ConsPlusNormal"/>
        <w:jc w:val="right"/>
      </w:pPr>
      <w:r>
        <w:t>Указом Президента</w:t>
      </w:r>
    </w:p>
    <w:p w:rsidR="00000000" w:rsidRDefault="003C0D00">
      <w:pPr>
        <w:pStyle w:val="ConsPlusNormal"/>
        <w:jc w:val="right"/>
      </w:pPr>
      <w:r>
        <w:t>Российской Федерации</w:t>
      </w:r>
    </w:p>
    <w:p w:rsidR="00000000" w:rsidRDefault="003C0D00">
      <w:pPr>
        <w:pStyle w:val="ConsPlusNormal"/>
        <w:jc w:val="right"/>
      </w:pPr>
      <w:r>
        <w:t>от 19 мая 2008 г. N 815</w:t>
      </w: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Title"/>
        <w:jc w:val="center"/>
      </w:pPr>
      <w:r>
        <w:t>СОСТАВ</w:t>
      </w:r>
    </w:p>
    <w:p w:rsidR="00000000" w:rsidRDefault="003C0D00">
      <w:pPr>
        <w:pStyle w:val="ConsPlusTitle"/>
        <w:jc w:val="center"/>
      </w:pPr>
      <w:r>
        <w:t>СОВЕТА ПРИ ПРЕЗИДЕНТЕ РОССИЙСКОЙ ФЕДЕРАЦИИ</w:t>
      </w:r>
    </w:p>
    <w:p w:rsidR="00000000" w:rsidRDefault="003C0D00">
      <w:pPr>
        <w:pStyle w:val="ConsPlusTitle"/>
        <w:jc w:val="center"/>
      </w:pPr>
      <w:r>
        <w:t>ПО ПРОТИВОДЕЙСТВИЮ КОРРУПЦИИ</w:t>
      </w: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28.07.</w:t>
      </w:r>
      <w:r>
        <w:t>2012 N 1060.</w:t>
      </w: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Normal"/>
        <w:jc w:val="right"/>
        <w:outlineLvl w:val="0"/>
      </w:pPr>
      <w:r>
        <w:t>Утвержден</w:t>
      </w:r>
    </w:p>
    <w:p w:rsidR="00000000" w:rsidRDefault="003C0D00">
      <w:pPr>
        <w:pStyle w:val="ConsPlusNormal"/>
        <w:jc w:val="right"/>
      </w:pPr>
      <w:r>
        <w:t>Указом Президента</w:t>
      </w:r>
    </w:p>
    <w:p w:rsidR="00000000" w:rsidRDefault="003C0D00">
      <w:pPr>
        <w:pStyle w:val="ConsPlusNormal"/>
        <w:jc w:val="right"/>
      </w:pPr>
      <w:r>
        <w:t>Российской Федерации</w:t>
      </w:r>
    </w:p>
    <w:p w:rsidR="00000000" w:rsidRDefault="003C0D00">
      <w:pPr>
        <w:pStyle w:val="ConsPlusNormal"/>
        <w:jc w:val="right"/>
      </w:pPr>
      <w:r>
        <w:t>от 19 мая 2008 г. N 815</w:t>
      </w:r>
    </w:p>
    <w:p w:rsidR="00000000" w:rsidRDefault="003C0D00">
      <w:pPr>
        <w:pStyle w:val="ConsPlusNormal"/>
        <w:ind w:firstLine="540"/>
        <w:jc w:val="both"/>
      </w:pPr>
    </w:p>
    <w:p w:rsidR="00000000" w:rsidRDefault="003C0D00">
      <w:pPr>
        <w:pStyle w:val="ConsPlusTitle"/>
        <w:jc w:val="center"/>
      </w:pPr>
      <w:r>
        <w:t>СОСТАВ</w:t>
      </w:r>
    </w:p>
    <w:p w:rsidR="00000000" w:rsidRDefault="003C0D00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00000" w:rsidRDefault="003C0D00">
      <w:pPr>
        <w:pStyle w:val="ConsPlusTitle"/>
        <w:jc w:val="center"/>
      </w:pPr>
      <w:r>
        <w:t>ПО ПРОТИВОДЕЙСТВИЮ КОРРУПЦИИ</w:t>
      </w:r>
    </w:p>
    <w:p w:rsidR="00000000" w:rsidRDefault="003C0D00">
      <w:pPr>
        <w:pStyle w:val="ConsPlusNormal"/>
        <w:jc w:val="both"/>
      </w:pPr>
    </w:p>
    <w:p w:rsidR="00000000" w:rsidRDefault="003C0D0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3C0D00">
      <w:pPr>
        <w:pStyle w:val="ConsPlusNormal"/>
        <w:jc w:val="both"/>
      </w:pPr>
    </w:p>
    <w:p w:rsidR="00000000" w:rsidRDefault="003C0D00">
      <w:pPr>
        <w:pStyle w:val="ConsPlusNormal"/>
        <w:jc w:val="both"/>
      </w:pPr>
    </w:p>
    <w:p w:rsidR="00000000" w:rsidRDefault="003C0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0D00">
      <w:pPr>
        <w:spacing w:after="0" w:line="240" w:lineRule="auto"/>
      </w:pPr>
      <w:r>
        <w:separator/>
      </w:r>
    </w:p>
  </w:endnote>
  <w:endnote w:type="continuationSeparator" w:id="0">
    <w:p w:rsidR="00000000" w:rsidRDefault="003C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0D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C0D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0D00">
      <w:pPr>
        <w:spacing w:after="0" w:line="240" w:lineRule="auto"/>
      </w:pPr>
      <w:r>
        <w:separator/>
      </w:r>
    </w:p>
  </w:footnote>
  <w:footnote w:type="continuationSeparator" w:id="0">
    <w:p w:rsidR="00000000" w:rsidRDefault="003C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</w:t>
          </w:r>
          <w:r>
            <w:rPr>
              <w:rFonts w:ascii="Tahoma" w:hAnsi="Tahoma" w:cs="Tahoma"/>
              <w:sz w:val="16"/>
              <w:szCs w:val="16"/>
            </w:rPr>
            <w:t>.05.2008 N 815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противодействию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3C0D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0D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00"/>
    <w:rsid w:val="003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9C7E44-5353-48EE-8E3E-F6D3726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124534&amp;date=18.01.2023&amp;dst=100006&amp;field=134" TargetMode="External"/><Relationship Id="rId18" Type="http://schemas.openxmlformats.org/officeDocument/2006/relationships/hyperlink" Target="https://docs7.online-sps.ru/cgi/online.cgi?req=doc&amp;base=LAW&amp;n=415768&amp;date=18.01.2023&amp;dst=100008&amp;field=134" TargetMode="External"/><Relationship Id="rId26" Type="http://schemas.openxmlformats.org/officeDocument/2006/relationships/hyperlink" Target="https://docs7.online-sps.ru/cgi/online.cgi?req=doc&amp;base=LAW&amp;n=425227&amp;date=18.01.2023&amp;dst=10016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336404&amp;date=18.01.2023&amp;dst=100010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119233&amp;date=18.01.2023&amp;dst=100006&amp;field=134" TargetMode="External"/><Relationship Id="rId17" Type="http://schemas.openxmlformats.org/officeDocument/2006/relationships/hyperlink" Target="https://docs7.online-sps.ru/cgi/online.cgi?req=doc&amp;base=LAW&amp;n=159006&amp;date=18.01.2023&amp;dst=100007&amp;field=134" TargetMode="External"/><Relationship Id="rId25" Type="http://schemas.openxmlformats.org/officeDocument/2006/relationships/hyperlink" Target="https://docs7.online-sps.ru/cgi/online.cgi?req=doc&amp;base=LAW&amp;n=415771&amp;date=18.01.2023&amp;dst=100016&amp;field=134" TargetMode="External"/><Relationship Id="rId33" Type="http://schemas.openxmlformats.org/officeDocument/2006/relationships/hyperlink" Target="https://docs7.online-sps.ru/cgi/online.cgi?req=doc&amp;base=LAW&amp;n=336404&amp;date=18.01.2023&amp;dst=10001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25227&amp;date=18.01.2023&amp;dst=100164&amp;field=134" TargetMode="External"/><Relationship Id="rId20" Type="http://schemas.openxmlformats.org/officeDocument/2006/relationships/hyperlink" Target="https://docs7.online-sps.ru/cgi/online.cgi?req=doc&amp;base=LAW&amp;n=384204&amp;date=18.01.2023&amp;dst=100013&amp;field=134" TargetMode="External"/><Relationship Id="rId29" Type="http://schemas.openxmlformats.org/officeDocument/2006/relationships/hyperlink" Target="https://docs7.online-sps.ru/cgi/online.cgi?req=doc&amp;base=LAW&amp;n=159006&amp;date=18.01.2023&amp;dst=10001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106429&amp;date=18.01.2023&amp;dst=100006&amp;field=134" TargetMode="External"/><Relationship Id="rId24" Type="http://schemas.openxmlformats.org/officeDocument/2006/relationships/hyperlink" Target="https://docs7.online-sps.ru/cgi/online.cgi?req=doc&amp;base=LAW&amp;n=422854&amp;date=18.01.2023&amp;dst=100015&amp;field=134" TargetMode="External"/><Relationship Id="rId32" Type="http://schemas.openxmlformats.org/officeDocument/2006/relationships/hyperlink" Target="https://docs7.online-sps.ru/cgi/online.cgi?req=doc&amp;base=LAW&amp;n=336404&amp;date=18.01.2023&amp;dst=100010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36404&amp;date=18.01.2023&amp;dst=100010&amp;field=134" TargetMode="External"/><Relationship Id="rId23" Type="http://schemas.openxmlformats.org/officeDocument/2006/relationships/hyperlink" Target="https://docs7.online-sps.ru/cgi/online.cgi?req=doc&amp;base=LAW&amp;n=336404&amp;date=18.01.2023&amp;dst=100010&amp;field=134" TargetMode="External"/><Relationship Id="rId28" Type="http://schemas.openxmlformats.org/officeDocument/2006/relationships/hyperlink" Target="https://docs7.online-sps.ru/cgi/online.cgi?req=doc&amp;base=LAW&amp;n=415765&amp;date=18.01.2023&amp;dst=100008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415771&amp;date=18.01.2023&amp;dst=100016&amp;field=134" TargetMode="External"/><Relationship Id="rId19" Type="http://schemas.openxmlformats.org/officeDocument/2006/relationships/hyperlink" Target="https://docs7.online-sps.ru/cgi/online.cgi?req=doc&amp;base=LAW&amp;n=415765&amp;date=18.01.2023&amp;dst=100008&amp;field=134" TargetMode="External"/><Relationship Id="rId31" Type="http://schemas.openxmlformats.org/officeDocument/2006/relationships/hyperlink" Target="https://docs7.online-sps.ru/cgi/online.cgi?req=doc&amp;base=EXP&amp;n=397224&amp;date=18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99017&amp;date=18.01.2023&amp;dst=100006&amp;field=134" TargetMode="External"/><Relationship Id="rId14" Type="http://schemas.openxmlformats.org/officeDocument/2006/relationships/hyperlink" Target="https://docs7.online-sps.ru/cgi/online.cgi?req=doc&amp;base=LAW&amp;n=126629&amp;date=18.01.2023&amp;dst=100006&amp;field=134" TargetMode="External"/><Relationship Id="rId22" Type="http://schemas.openxmlformats.org/officeDocument/2006/relationships/hyperlink" Target="https://docs7.online-sps.ru/cgi/online.cgi?req=doc&amp;base=LAW&amp;n=159006&amp;date=18.01.2023&amp;dst=100008&amp;field=134" TargetMode="External"/><Relationship Id="rId27" Type="http://schemas.openxmlformats.org/officeDocument/2006/relationships/hyperlink" Target="https://docs7.online-sps.ru/cgi/online.cgi?req=doc&amp;base=LAW&amp;n=384204&amp;date=18.01.2023&amp;dst=100013&amp;field=134" TargetMode="External"/><Relationship Id="rId30" Type="http://schemas.openxmlformats.org/officeDocument/2006/relationships/hyperlink" Target="https://docs7.online-sps.ru/cgi/online.cgi?req=doc&amp;base=EXP&amp;n=382869&amp;date=18.01.2023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19.05.2008 N 815(ред. от 17.05.2021)"О мерах по противодействию коррупции"</vt:lpstr>
    </vt:vector>
  </TitlesOfParts>
  <Company>КонсультантПлюс Версия 4022.00.09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17.05.2021)"О мерах по противодействию коррупции"</dc:title>
  <dc:subject/>
  <dc:creator>IvanovaAS</dc:creator>
  <cp:keywords/>
  <dc:description/>
  <cp:lastModifiedBy>IvanovaAS</cp:lastModifiedBy>
  <cp:revision>2</cp:revision>
  <dcterms:created xsi:type="dcterms:W3CDTF">2023-01-20T08:45:00Z</dcterms:created>
  <dcterms:modified xsi:type="dcterms:W3CDTF">2023-01-20T08:45:00Z</dcterms:modified>
</cp:coreProperties>
</file>